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33866" w14:textId="5B2AE5A0" w:rsidR="00F41543" w:rsidRPr="00F41543" w:rsidRDefault="00F41543" w:rsidP="00F41543">
      <w:pPr>
        <w:spacing w:after="0"/>
        <w:rPr>
          <w:sz w:val="32"/>
          <w:szCs w:val="32"/>
        </w:rPr>
      </w:pPr>
      <w:r w:rsidRPr="00F41543">
        <w:rPr>
          <w:b/>
          <w:bCs/>
          <w:sz w:val="32"/>
          <w:szCs w:val="32"/>
        </w:rPr>
        <w:t>광명시 고교 배정 사태 – 시의회·언론용 핵심 요약본</w:t>
      </w:r>
    </w:p>
    <w:p w14:paraId="172869A0" w14:textId="77777777" w:rsidR="00F41543" w:rsidRDefault="00F41543" w:rsidP="00F41543">
      <w:pPr>
        <w:spacing w:after="0"/>
        <w:rPr>
          <w:rFonts w:ascii="Segoe UI Emoji" w:hAnsi="Segoe UI Emoji" w:cs="Segoe UI Emoji"/>
        </w:rPr>
      </w:pPr>
    </w:p>
    <w:p w14:paraId="6B169B2D" w14:textId="77777777" w:rsidR="00F41543" w:rsidRDefault="00F41543" w:rsidP="00F41543">
      <w:pPr>
        <w:spacing w:after="0"/>
        <w:rPr>
          <w:rFonts w:ascii="Segoe UI Emoji" w:hAnsi="Segoe UI Emoji" w:cs="Segoe UI Emoji"/>
        </w:rPr>
      </w:pPr>
    </w:p>
    <w:p w14:paraId="12632D21" w14:textId="77777777" w:rsidR="00F41543" w:rsidRDefault="00F41543" w:rsidP="00F41543">
      <w:pPr>
        <w:spacing w:after="0"/>
        <w:rPr>
          <w:rFonts w:ascii="Segoe UI Emoji" w:hAnsi="Segoe UI Emoji" w:cs="Segoe UI Emoji"/>
        </w:rPr>
      </w:pPr>
    </w:p>
    <w:p w14:paraId="6E078947" w14:textId="5FDF5E10" w:rsidR="00F41543" w:rsidRPr="00F41543" w:rsidRDefault="00F41543" w:rsidP="00F41543">
      <w:pPr>
        <w:spacing w:after="0"/>
        <w:rPr>
          <w:b/>
          <w:bCs/>
        </w:rPr>
      </w:pPr>
      <w:r w:rsidRPr="00F41543">
        <w:rPr>
          <w:b/>
          <w:bCs/>
        </w:rPr>
        <w:t>1. 문제의 본질: “학생 수 감소”는 사실이 아니다</w:t>
      </w:r>
    </w:p>
    <w:p w14:paraId="322A5C09" w14:textId="77777777" w:rsidR="00F41543" w:rsidRPr="00F41543" w:rsidRDefault="00F41543" w:rsidP="00F41543">
      <w:pPr>
        <w:spacing w:after="0"/>
        <w:ind w:leftChars="100" w:left="220"/>
      </w:pPr>
      <w:r w:rsidRPr="00F41543">
        <w:t>경기도교육청은 광명시 고교 배정 혼란의 원인을 “학생 수 감소”</w:t>
      </w:r>
      <w:proofErr w:type="spellStart"/>
      <w:r w:rsidRPr="00F41543">
        <w:t>라고</w:t>
      </w:r>
      <w:proofErr w:type="spellEnd"/>
      <w:r w:rsidRPr="00F41543">
        <w:t xml:space="preserve"> 설명하고 있으나,</w:t>
      </w:r>
      <w:r w:rsidRPr="00F41543">
        <w:br/>
        <w:t xml:space="preserve">광명시가 공개한 </w:t>
      </w:r>
      <w:r w:rsidRPr="00F41543">
        <w:rPr>
          <w:b/>
          <w:bCs/>
        </w:rPr>
        <w:t>2020~2026년 공식 학령인구 통계</w:t>
      </w:r>
      <w:r w:rsidRPr="00F41543">
        <w:t>는 이를 정면으로 부정한다.</w:t>
      </w:r>
    </w:p>
    <w:p w14:paraId="46C59433" w14:textId="652B2F95" w:rsidR="00F41543" w:rsidRDefault="00F41543" w:rsidP="00F41543">
      <w:pPr>
        <w:spacing w:after="0"/>
        <w:ind w:firstLineChars="100" w:firstLine="220"/>
      </w:pPr>
      <w:r w:rsidRPr="00F41543">
        <w:t>▶ 고교 학령인구(15~17세)는 7년간 안정적으로 유지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2563"/>
        <w:gridCol w:w="2563"/>
        <w:gridCol w:w="2563"/>
        <w:gridCol w:w="2563"/>
      </w:tblGrid>
      <w:tr w:rsidR="00F41543" w14:paraId="2FCFF202" w14:textId="77777777" w:rsidTr="00F41543">
        <w:trPr>
          <w:trHeight w:val="398"/>
          <w:jc w:val="right"/>
        </w:trPr>
        <w:tc>
          <w:tcPr>
            <w:tcW w:w="2563" w:type="dxa"/>
            <w:shd w:val="clear" w:color="auto" w:fill="F2F2F2" w:themeFill="background1" w:themeFillShade="F2"/>
            <w:vAlign w:val="center"/>
          </w:tcPr>
          <w:p w14:paraId="3EB4B4A4" w14:textId="77024A38" w:rsidR="00F41543" w:rsidRDefault="00F41543" w:rsidP="00F41543">
            <w:pPr>
              <w:jc w:val="center"/>
            </w:pPr>
            <w:r>
              <w:rPr>
                <w:rFonts w:hint="eastAsia"/>
              </w:rPr>
              <w:t>연도</w:t>
            </w:r>
          </w:p>
        </w:tc>
        <w:tc>
          <w:tcPr>
            <w:tcW w:w="2563" w:type="dxa"/>
            <w:shd w:val="clear" w:color="auto" w:fill="F2F2F2" w:themeFill="background1" w:themeFillShade="F2"/>
            <w:vAlign w:val="center"/>
          </w:tcPr>
          <w:p w14:paraId="3582DA09" w14:textId="5C154278" w:rsidR="00F41543" w:rsidRDefault="00F41543" w:rsidP="00F41543">
            <w:pPr>
              <w:jc w:val="center"/>
            </w:pPr>
            <w:r>
              <w:rPr>
                <w:rFonts w:hint="eastAsia"/>
              </w:rPr>
              <w:t>15세</w:t>
            </w:r>
          </w:p>
        </w:tc>
        <w:tc>
          <w:tcPr>
            <w:tcW w:w="2563" w:type="dxa"/>
            <w:shd w:val="clear" w:color="auto" w:fill="F2F2F2" w:themeFill="background1" w:themeFillShade="F2"/>
            <w:vAlign w:val="center"/>
          </w:tcPr>
          <w:p w14:paraId="77F358AB" w14:textId="7AFEEF43" w:rsidR="00F41543" w:rsidRDefault="00F41543" w:rsidP="00F41543">
            <w:pPr>
              <w:jc w:val="center"/>
            </w:pPr>
            <w:r>
              <w:rPr>
                <w:rFonts w:hint="eastAsia"/>
              </w:rPr>
              <w:t>16세</w:t>
            </w:r>
          </w:p>
        </w:tc>
        <w:tc>
          <w:tcPr>
            <w:tcW w:w="2563" w:type="dxa"/>
            <w:shd w:val="clear" w:color="auto" w:fill="F2F2F2" w:themeFill="background1" w:themeFillShade="F2"/>
            <w:vAlign w:val="center"/>
          </w:tcPr>
          <w:p w14:paraId="4D9D8A50" w14:textId="266DB0A3" w:rsidR="00F41543" w:rsidRDefault="00F41543" w:rsidP="00F41543">
            <w:pPr>
              <w:jc w:val="center"/>
            </w:pPr>
            <w:r>
              <w:rPr>
                <w:rFonts w:hint="eastAsia"/>
              </w:rPr>
              <w:t>17세</w:t>
            </w:r>
          </w:p>
        </w:tc>
      </w:tr>
      <w:tr w:rsidR="00F41543" w14:paraId="2AF106F8" w14:textId="77777777" w:rsidTr="00F41543">
        <w:trPr>
          <w:trHeight w:val="398"/>
          <w:jc w:val="right"/>
        </w:trPr>
        <w:tc>
          <w:tcPr>
            <w:tcW w:w="2563" w:type="dxa"/>
            <w:vAlign w:val="center"/>
          </w:tcPr>
          <w:p w14:paraId="5784137D" w14:textId="4A7AE82F" w:rsidR="00F41543" w:rsidRDefault="00F41543" w:rsidP="00F41543">
            <w:pPr>
              <w:jc w:val="center"/>
            </w:pPr>
            <w:r>
              <w:rPr>
                <w:rFonts w:hint="eastAsia"/>
              </w:rPr>
              <w:t>2023</w:t>
            </w:r>
          </w:p>
        </w:tc>
        <w:tc>
          <w:tcPr>
            <w:tcW w:w="2563" w:type="dxa"/>
            <w:vAlign w:val="center"/>
          </w:tcPr>
          <w:p w14:paraId="00EC774F" w14:textId="4546AEF7" w:rsidR="00F41543" w:rsidRDefault="00F41543" w:rsidP="00F41543">
            <w:pPr>
              <w:jc w:val="center"/>
            </w:pPr>
            <w:r>
              <w:rPr>
                <w:rFonts w:hint="eastAsia"/>
              </w:rPr>
              <w:t>3,098</w:t>
            </w:r>
          </w:p>
        </w:tc>
        <w:tc>
          <w:tcPr>
            <w:tcW w:w="2563" w:type="dxa"/>
            <w:vAlign w:val="center"/>
          </w:tcPr>
          <w:p w14:paraId="0AA9BD76" w14:textId="4A3025F8" w:rsidR="00F41543" w:rsidRDefault="00F41543" w:rsidP="00F41543">
            <w:pPr>
              <w:jc w:val="center"/>
            </w:pPr>
            <w:r>
              <w:rPr>
                <w:rFonts w:hint="eastAsia"/>
              </w:rPr>
              <w:t>2,950</w:t>
            </w:r>
          </w:p>
        </w:tc>
        <w:tc>
          <w:tcPr>
            <w:tcW w:w="2563" w:type="dxa"/>
            <w:vAlign w:val="center"/>
          </w:tcPr>
          <w:p w14:paraId="2CD60E58" w14:textId="2B58B7BA" w:rsidR="00F41543" w:rsidRDefault="00F41543" w:rsidP="00F41543">
            <w:pPr>
              <w:jc w:val="center"/>
            </w:pPr>
            <w:r>
              <w:rPr>
                <w:rFonts w:hint="eastAsia"/>
              </w:rPr>
              <w:t>2,768</w:t>
            </w:r>
          </w:p>
        </w:tc>
      </w:tr>
      <w:tr w:rsidR="00F41543" w14:paraId="565BFD40" w14:textId="77777777" w:rsidTr="00F41543">
        <w:trPr>
          <w:trHeight w:val="398"/>
          <w:jc w:val="right"/>
        </w:trPr>
        <w:tc>
          <w:tcPr>
            <w:tcW w:w="2563" w:type="dxa"/>
            <w:vAlign w:val="center"/>
          </w:tcPr>
          <w:p w14:paraId="7BA534BD" w14:textId="1462B918" w:rsidR="00F41543" w:rsidRDefault="00F41543" w:rsidP="00F41543">
            <w:pPr>
              <w:jc w:val="center"/>
            </w:pPr>
            <w:r>
              <w:rPr>
                <w:rFonts w:hint="eastAsia"/>
              </w:rPr>
              <w:t>2024</w:t>
            </w:r>
          </w:p>
        </w:tc>
        <w:tc>
          <w:tcPr>
            <w:tcW w:w="2563" w:type="dxa"/>
            <w:vAlign w:val="center"/>
          </w:tcPr>
          <w:p w14:paraId="0BE53AA6" w14:textId="5695641F" w:rsidR="00F41543" w:rsidRDefault="00F41543" w:rsidP="00F41543">
            <w:pPr>
              <w:jc w:val="center"/>
            </w:pPr>
            <w:r>
              <w:rPr>
                <w:rFonts w:hint="eastAsia"/>
              </w:rPr>
              <w:t>2,907</w:t>
            </w:r>
          </w:p>
        </w:tc>
        <w:tc>
          <w:tcPr>
            <w:tcW w:w="2563" w:type="dxa"/>
            <w:vAlign w:val="center"/>
          </w:tcPr>
          <w:p w14:paraId="7407B776" w14:textId="1E9EBD79" w:rsidR="00F41543" w:rsidRDefault="00F41543" w:rsidP="00F41543">
            <w:pPr>
              <w:jc w:val="center"/>
            </w:pPr>
            <w:r>
              <w:rPr>
                <w:rFonts w:hint="eastAsia"/>
              </w:rPr>
              <w:t>3,071</w:t>
            </w:r>
          </w:p>
        </w:tc>
        <w:tc>
          <w:tcPr>
            <w:tcW w:w="2563" w:type="dxa"/>
            <w:vAlign w:val="center"/>
          </w:tcPr>
          <w:p w14:paraId="67161CCE" w14:textId="25C41221" w:rsidR="00F41543" w:rsidRDefault="00F41543" w:rsidP="00F41543">
            <w:pPr>
              <w:jc w:val="center"/>
            </w:pPr>
            <w:r>
              <w:rPr>
                <w:rFonts w:hint="eastAsia"/>
              </w:rPr>
              <w:t>2,894</w:t>
            </w:r>
          </w:p>
        </w:tc>
      </w:tr>
      <w:tr w:rsidR="00F41543" w14:paraId="69F96E7A" w14:textId="77777777" w:rsidTr="00F41543">
        <w:trPr>
          <w:trHeight w:val="398"/>
          <w:jc w:val="right"/>
        </w:trPr>
        <w:tc>
          <w:tcPr>
            <w:tcW w:w="2563" w:type="dxa"/>
            <w:vAlign w:val="center"/>
          </w:tcPr>
          <w:p w14:paraId="220F681A" w14:textId="1EAA36E8" w:rsidR="00F41543" w:rsidRDefault="00F41543" w:rsidP="00F41543">
            <w:pPr>
              <w:jc w:val="center"/>
            </w:pPr>
            <w:r>
              <w:rPr>
                <w:rFonts w:hint="eastAsia"/>
              </w:rPr>
              <w:t>2025</w:t>
            </w:r>
          </w:p>
        </w:tc>
        <w:tc>
          <w:tcPr>
            <w:tcW w:w="2563" w:type="dxa"/>
            <w:vAlign w:val="center"/>
          </w:tcPr>
          <w:p w14:paraId="44197DD8" w14:textId="534E52C9" w:rsidR="00F41543" w:rsidRDefault="00F41543" w:rsidP="00F41543">
            <w:pPr>
              <w:jc w:val="center"/>
            </w:pPr>
            <w:r>
              <w:rPr>
                <w:rFonts w:hint="eastAsia"/>
              </w:rPr>
              <w:t>2,666</w:t>
            </w:r>
          </w:p>
        </w:tc>
        <w:tc>
          <w:tcPr>
            <w:tcW w:w="2563" w:type="dxa"/>
            <w:vAlign w:val="center"/>
          </w:tcPr>
          <w:p w14:paraId="20FD9D7D" w14:textId="13798624" w:rsidR="00F41543" w:rsidRDefault="00F41543" w:rsidP="00F41543">
            <w:pPr>
              <w:jc w:val="center"/>
            </w:pPr>
            <w:r>
              <w:rPr>
                <w:rFonts w:hint="eastAsia"/>
              </w:rPr>
              <w:t>2,872</w:t>
            </w:r>
          </w:p>
        </w:tc>
        <w:tc>
          <w:tcPr>
            <w:tcW w:w="2563" w:type="dxa"/>
            <w:vAlign w:val="center"/>
          </w:tcPr>
          <w:p w14:paraId="3C8F8BF8" w14:textId="53C62994" w:rsidR="00F41543" w:rsidRDefault="00F41543" w:rsidP="00F41543">
            <w:pPr>
              <w:jc w:val="center"/>
            </w:pPr>
            <w:r>
              <w:rPr>
                <w:rFonts w:hint="eastAsia"/>
              </w:rPr>
              <w:t>3,066</w:t>
            </w:r>
          </w:p>
        </w:tc>
      </w:tr>
      <w:tr w:rsidR="00F41543" w14:paraId="2DE66DE3" w14:textId="77777777" w:rsidTr="00F41543">
        <w:trPr>
          <w:trHeight w:val="405"/>
          <w:jc w:val="right"/>
        </w:trPr>
        <w:tc>
          <w:tcPr>
            <w:tcW w:w="2563" w:type="dxa"/>
            <w:vAlign w:val="center"/>
          </w:tcPr>
          <w:p w14:paraId="21101FCE" w14:textId="4112F249" w:rsidR="00F41543" w:rsidRDefault="00F41543" w:rsidP="00F41543">
            <w:pPr>
              <w:jc w:val="center"/>
            </w:pPr>
            <w:r>
              <w:rPr>
                <w:rFonts w:hint="eastAsia"/>
              </w:rPr>
              <w:t>2026</w:t>
            </w:r>
          </w:p>
        </w:tc>
        <w:tc>
          <w:tcPr>
            <w:tcW w:w="2563" w:type="dxa"/>
            <w:vAlign w:val="center"/>
          </w:tcPr>
          <w:p w14:paraId="02A0E161" w14:textId="6DD09C2C" w:rsidR="00F41543" w:rsidRDefault="00F41543" w:rsidP="00F41543">
            <w:pPr>
              <w:jc w:val="center"/>
            </w:pPr>
            <w:r>
              <w:rPr>
                <w:rFonts w:hint="eastAsia"/>
              </w:rPr>
              <w:t>2,885</w:t>
            </w:r>
          </w:p>
        </w:tc>
        <w:tc>
          <w:tcPr>
            <w:tcW w:w="2563" w:type="dxa"/>
            <w:vAlign w:val="center"/>
          </w:tcPr>
          <w:p w14:paraId="70F2FAE9" w14:textId="299BF112" w:rsidR="00F41543" w:rsidRDefault="00F41543" w:rsidP="00F41543">
            <w:pPr>
              <w:jc w:val="center"/>
            </w:pPr>
            <w:r>
              <w:rPr>
                <w:rFonts w:hint="eastAsia"/>
              </w:rPr>
              <w:t>2,703</w:t>
            </w:r>
          </w:p>
        </w:tc>
        <w:tc>
          <w:tcPr>
            <w:tcW w:w="2563" w:type="dxa"/>
            <w:vAlign w:val="center"/>
          </w:tcPr>
          <w:p w14:paraId="3490B116" w14:textId="463C6941" w:rsidR="00F41543" w:rsidRDefault="00F41543" w:rsidP="00F41543">
            <w:pPr>
              <w:jc w:val="center"/>
            </w:pPr>
            <w:r>
              <w:rPr>
                <w:rFonts w:hint="eastAsia"/>
              </w:rPr>
              <w:t>2,942</w:t>
            </w:r>
          </w:p>
        </w:tc>
      </w:tr>
    </w:tbl>
    <w:p w14:paraId="2BF60F73" w14:textId="77777777" w:rsidR="00F41543" w:rsidRDefault="00F41543" w:rsidP="00F41543">
      <w:pPr>
        <w:spacing w:after="0"/>
        <w:ind w:leftChars="100" w:left="220"/>
      </w:pPr>
      <w:r w:rsidRPr="00F41543">
        <w:rPr>
          <w:rFonts w:ascii="Segoe UI Symbol" w:hAnsi="Segoe UI Symbol" w:cs="Segoe UI Symbol"/>
        </w:rPr>
        <w:t>➡</w:t>
      </w:r>
      <w:r w:rsidRPr="00F41543">
        <w:t xml:space="preserve"> </w:t>
      </w:r>
      <w:r w:rsidRPr="00F41543">
        <w:rPr>
          <w:b/>
          <w:bCs/>
        </w:rPr>
        <w:t>고교 수요는 줄지 않았다.</w:t>
      </w:r>
      <w:r w:rsidRPr="00F41543">
        <w:br/>
      </w:r>
      <w:r w:rsidRPr="00F41543">
        <w:rPr>
          <w:rFonts w:ascii="Segoe UI Symbol" w:hAnsi="Segoe UI Symbol" w:cs="Segoe UI Symbol"/>
        </w:rPr>
        <w:t>➡</w:t>
      </w:r>
      <w:r w:rsidRPr="00F41543">
        <w:t xml:space="preserve"> 교육청의 “학생 수 감소” 주장은 공식 통계와 배치된다.</w:t>
      </w:r>
    </w:p>
    <w:p w14:paraId="206B6DBE" w14:textId="77777777" w:rsidR="00F41543" w:rsidRDefault="00F41543" w:rsidP="00F41543">
      <w:pPr>
        <w:spacing w:after="0"/>
      </w:pPr>
    </w:p>
    <w:p w14:paraId="47F04025" w14:textId="77777777" w:rsidR="00F41543" w:rsidRPr="00F41543" w:rsidRDefault="00F41543" w:rsidP="00F41543">
      <w:pPr>
        <w:spacing w:after="0"/>
      </w:pPr>
    </w:p>
    <w:p w14:paraId="19BB761D" w14:textId="2075EEAF" w:rsidR="00F41543" w:rsidRPr="00F41543" w:rsidRDefault="00F41543" w:rsidP="00F41543">
      <w:pPr>
        <w:spacing w:after="0"/>
        <w:rPr>
          <w:b/>
          <w:bCs/>
        </w:rPr>
      </w:pPr>
      <w:r w:rsidRPr="00F41543">
        <w:rPr>
          <w:b/>
          <w:bCs/>
        </w:rPr>
        <w:t xml:space="preserve">2. </w:t>
      </w:r>
      <w:proofErr w:type="spellStart"/>
      <w:r w:rsidRPr="00F41543">
        <w:rPr>
          <w:b/>
          <w:bCs/>
        </w:rPr>
        <w:t>진성고</w:t>
      </w:r>
      <w:proofErr w:type="spellEnd"/>
      <w:r w:rsidRPr="00F41543">
        <w:rPr>
          <w:b/>
          <w:bCs/>
        </w:rPr>
        <w:t xml:space="preserve"> 미달 사태는 인구 문제가 아니라 ‘정책 실패’</w:t>
      </w:r>
    </w:p>
    <w:p w14:paraId="47AEE703" w14:textId="77777777" w:rsidR="00F41543" w:rsidRDefault="00F41543" w:rsidP="00F41543">
      <w:pPr>
        <w:spacing w:after="0"/>
        <w:ind w:firstLineChars="100" w:firstLine="220"/>
      </w:pPr>
      <w:r w:rsidRPr="00F41543">
        <w:t>광명시 9개 고교의 2023~2026년 배정·입학생 수는 다음과 같다.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613"/>
        <w:gridCol w:w="546"/>
        <w:gridCol w:w="547"/>
        <w:gridCol w:w="547"/>
        <w:gridCol w:w="547"/>
        <w:gridCol w:w="547"/>
        <w:gridCol w:w="547"/>
        <w:gridCol w:w="546"/>
        <w:gridCol w:w="547"/>
        <w:gridCol w:w="547"/>
        <w:gridCol w:w="547"/>
        <w:gridCol w:w="547"/>
        <w:gridCol w:w="547"/>
        <w:gridCol w:w="546"/>
        <w:gridCol w:w="547"/>
        <w:gridCol w:w="547"/>
        <w:gridCol w:w="547"/>
        <w:gridCol w:w="547"/>
        <w:gridCol w:w="547"/>
      </w:tblGrid>
      <w:tr w:rsidR="00740944" w:rsidRPr="00932517" w14:paraId="7FC2A509" w14:textId="77777777" w:rsidTr="0061012E">
        <w:trPr>
          <w:trHeight w:val="391"/>
          <w:jc w:val="right"/>
        </w:trPr>
        <w:tc>
          <w:tcPr>
            <w:tcW w:w="613" w:type="dxa"/>
            <w:vMerge w:val="restart"/>
            <w:shd w:val="clear" w:color="auto" w:fill="F2F2F2" w:themeFill="background1" w:themeFillShade="F2"/>
            <w:vAlign w:val="center"/>
          </w:tcPr>
          <w:p w14:paraId="296A8313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연도</w:t>
            </w:r>
          </w:p>
        </w:tc>
        <w:tc>
          <w:tcPr>
            <w:tcW w:w="1093" w:type="dxa"/>
            <w:gridSpan w:val="2"/>
            <w:shd w:val="clear" w:color="auto" w:fill="F2F2F2" w:themeFill="background1" w:themeFillShade="F2"/>
            <w:vAlign w:val="center"/>
          </w:tcPr>
          <w:p w14:paraId="76332C84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proofErr w:type="spellStart"/>
            <w:r w:rsidRPr="00932517">
              <w:rPr>
                <w:rFonts w:hint="eastAsia"/>
                <w:sz w:val="18"/>
                <w:szCs w:val="18"/>
              </w:rPr>
              <w:t>광명고</w:t>
            </w:r>
            <w:proofErr w:type="spellEnd"/>
          </w:p>
        </w:tc>
        <w:tc>
          <w:tcPr>
            <w:tcW w:w="1094" w:type="dxa"/>
            <w:gridSpan w:val="2"/>
            <w:shd w:val="clear" w:color="auto" w:fill="F2F2F2" w:themeFill="background1" w:themeFillShade="F2"/>
            <w:vAlign w:val="center"/>
          </w:tcPr>
          <w:p w14:paraId="243FC222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proofErr w:type="spellStart"/>
            <w:r w:rsidRPr="00932517">
              <w:rPr>
                <w:rFonts w:hint="eastAsia"/>
                <w:sz w:val="18"/>
                <w:szCs w:val="18"/>
              </w:rPr>
              <w:t>광명북고</w:t>
            </w:r>
            <w:proofErr w:type="spellEnd"/>
          </w:p>
        </w:tc>
        <w:tc>
          <w:tcPr>
            <w:tcW w:w="1094" w:type="dxa"/>
            <w:gridSpan w:val="2"/>
            <w:shd w:val="clear" w:color="auto" w:fill="F2F2F2" w:themeFill="background1" w:themeFillShade="F2"/>
            <w:vAlign w:val="center"/>
          </w:tcPr>
          <w:p w14:paraId="3D0767B2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proofErr w:type="spellStart"/>
            <w:r w:rsidRPr="00932517">
              <w:rPr>
                <w:rFonts w:hint="eastAsia"/>
                <w:sz w:val="18"/>
                <w:szCs w:val="18"/>
              </w:rPr>
              <w:t>광문고</w:t>
            </w:r>
            <w:proofErr w:type="spellEnd"/>
          </w:p>
        </w:tc>
        <w:tc>
          <w:tcPr>
            <w:tcW w:w="1093" w:type="dxa"/>
            <w:gridSpan w:val="2"/>
            <w:shd w:val="clear" w:color="auto" w:fill="F2F2F2" w:themeFill="background1" w:themeFillShade="F2"/>
            <w:vAlign w:val="center"/>
          </w:tcPr>
          <w:p w14:paraId="6021ED3B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proofErr w:type="spellStart"/>
            <w:r w:rsidRPr="00932517">
              <w:rPr>
                <w:rFonts w:hint="eastAsia"/>
                <w:sz w:val="18"/>
                <w:szCs w:val="18"/>
              </w:rPr>
              <w:t>광휘고</w:t>
            </w:r>
            <w:proofErr w:type="spellEnd"/>
          </w:p>
        </w:tc>
        <w:tc>
          <w:tcPr>
            <w:tcW w:w="1094" w:type="dxa"/>
            <w:gridSpan w:val="2"/>
            <w:shd w:val="clear" w:color="auto" w:fill="F2F2F2" w:themeFill="background1" w:themeFillShade="F2"/>
            <w:vAlign w:val="center"/>
          </w:tcPr>
          <w:p w14:paraId="1096DAE9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proofErr w:type="spellStart"/>
            <w:r w:rsidRPr="00932517">
              <w:rPr>
                <w:rFonts w:hint="eastAsia"/>
                <w:sz w:val="18"/>
                <w:szCs w:val="18"/>
              </w:rPr>
              <w:t>명문고</w:t>
            </w:r>
            <w:proofErr w:type="spellEnd"/>
          </w:p>
        </w:tc>
        <w:tc>
          <w:tcPr>
            <w:tcW w:w="1094" w:type="dxa"/>
            <w:gridSpan w:val="2"/>
            <w:shd w:val="clear" w:color="auto" w:fill="F2F2F2" w:themeFill="background1" w:themeFillShade="F2"/>
            <w:vAlign w:val="center"/>
          </w:tcPr>
          <w:p w14:paraId="0658D465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소하고</w:t>
            </w:r>
          </w:p>
        </w:tc>
        <w:tc>
          <w:tcPr>
            <w:tcW w:w="1093" w:type="dxa"/>
            <w:gridSpan w:val="2"/>
            <w:shd w:val="clear" w:color="auto" w:fill="F2F2F2" w:themeFill="background1" w:themeFillShade="F2"/>
            <w:vAlign w:val="center"/>
          </w:tcPr>
          <w:p w14:paraId="18D8DF91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proofErr w:type="spellStart"/>
            <w:r w:rsidRPr="00932517">
              <w:rPr>
                <w:rFonts w:hint="eastAsia"/>
                <w:sz w:val="18"/>
                <w:szCs w:val="18"/>
              </w:rPr>
              <w:t>운산고</w:t>
            </w:r>
            <w:proofErr w:type="spellEnd"/>
          </w:p>
        </w:tc>
        <w:tc>
          <w:tcPr>
            <w:tcW w:w="1094" w:type="dxa"/>
            <w:gridSpan w:val="2"/>
            <w:shd w:val="clear" w:color="auto" w:fill="F2F2F2" w:themeFill="background1" w:themeFillShade="F2"/>
            <w:vAlign w:val="center"/>
          </w:tcPr>
          <w:p w14:paraId="53056BFB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proofErr w:type="spellStart"/>
            <w:r w:rsidRPr="00932517">
              <w:rPr>
                <w:rFonts w:hint="eastAsia"/>
                <w:sz w:val="18"/>
                <w:szCs w:val="18"/>
              </w:rPr>
              <w:t>진성고</w:t>
            </w:r>
            <w:proofErr w:type="spellEnd"/>
          </w:p>
        </w:tc>
        <w:tc>
          <w:tcPr>
            <w:tcW w:w="1094" w:type="dxa"/>
            <w:gridSpan w:val="2"/>
            <w:shd w:val="clear" w:color="auto" w:fill="F2F2F2" w:themeFill="background1" w:themeFillShade="F2"/>
            <w:vAlign w:val="center"/>
          </w:tcPr>
          <w:p w14:paraId="120C5FC4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proofErr w:type="spellStart"/>
            <w:r w:rsidRPr="00932517">
              <w:rPr>
                <w:rFonts w:hint="eastAsia"/>
                <w:sz w:val="18"/>
                <w:szCs w:val="18"/>
              </w:rPr>
              <w:t>충현고</w:t>
            </w:r>
            <w:proofErr w:type="spellEnd"/>
          </w:p>
        </w:tc>
      </w:tr>
      <w:tr w:rsidR="00740944" w:rsidRPr="00932517" w14:paraId="021C8BE0" w14:textId="77777777" w:rsidTr="0061012E">
        <w:trPr>
          <w:trHeight w:val="391"/>
          <w:jc w:val="right"/>
        </w:trPr>
        <w:tc>
          <w:tcPr>
            <w:tcW w:w="613" w:type="dxa"/>
            <w:vMerge/>
            <w:shd w:val="clear" w:color="auto" w:fill="F2F2F2" w:themeFill="background1" w:themeFillShade="F2"/>
            <w:vAlign w:val="center"/>
          </w:tcPr>
          <w:p w14:paraId="69424B5E" w14:textId="77777777" w:rsidR="00740944" w:rsidRPr="00932517" w:rsidRDefault="00740944" w:rsidP="00610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  <w:vAlign w:val="center"/>
          </w:tcPr>
          <w:p w14:paraId="2F525427" w14:textId="77777777" w:rsidR="00740944" w:rsidRPr="00932517" w:rsidRDefault="00740944" w:rsidP="0061012E">
            <w:pPr>
              <w:jc w:val="center"/>
              <w:rPr>
                <w:sz w:val="16"/>
                <w:szCs w:val="16"/>
              </w:rPr>
            </w:pPr>
            <w:r w:rsidRPr="00932517"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04733171" w14:textId="77777777" w:rsidR="00740944" w:rsidRPr="00932517" w:rsidRDefault="00740944" w:rsidP="0061012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523C6449" w14:textId="77777777" w:rsidR="00740944" w:rsidRPr="00932517" w:rsidRDefault="00740944" w:rsidP="0061012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71E0331C" w14:textId="77777777" w:rsidR="00740944" w:rsidRPr="00932517" w:rsidRDefault="00740944" w:rsidP="0061012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4115BD45" w14:textId="77777777" w:rsidR="00740944" w:rsidRPr="00932517" w:rsidRDefault="00740944" w:rsidP="0061012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7A0AE2E5" w14:textId="77777777" w:rsidR="00740944" w:rsidRPr="00932517" w:rsidRDefault="00740944" w:rsidP="0061012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6" w:type="dxa"/>
            <w:shd w:val="clear" w:color="auto" w:fill="F2F2F2" w:themeFill="background1" w:themeFillShade="F2"/>
            <w:vAlign w:val="center"/>
          </w:tcPr>
          <w:p w14:paraId="0EAF5B70" w14:textId="77777777" w:rsidR="00740944" w:rsidRPr="00932517" w:rsidRDefault="00740944" w:rsidP="0061012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78538F0E" w14:textId="77777777" w:rsidR="00740944" w:rsidRPr="00932517" w:rsidRDefault="00740944" w:rsidP="0061012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38A41535" w14:textId="77777777" w:rsidR="00740944" w:rsidRPr="00932517" w:rsidRDefault="00740944" w:rsidP="0061012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09CE5552" w14:textId="77777777" w:rsidR="00740944" w:rsidRPr="00932517" w:rsidRDefault="00740944" w:rsidP="0061012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4BABCDB5" w14:textId="77777777" w:rsidR="00740944" w:rsidRPr="00932517" w:rsidRDefault="00740944" w:rsidP="0061012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18FF64F5" w14:textId="77777777" w:rsidR="00740944" w:rsidRPr="00932517" w:rsidRDefault="00740944" w:rsidP="0061012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6" w:type="dxa"/>
            <w:shd w:val="clear" w:color="auto" w:fill="F2F2F2" w:themeFill="background1" w:themeFillShade="F2"/>
            <w:vAlign w:val="center"/>
          </w:tcPr>
          <w:p w14:paraId="18D0DA6E" w14:textId="77777777" w:rsidR="00740944" w:rsidRPr="00932517" w:rsidRDefault="00740944" w:rsidP="0061012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1F58761F" w14:textId="77777777" w:rsidR="00740944" w:rsidRPr="00932517" w:rsidRDefault="00740944" w:rsidP="0061012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1FB833AB" w14:textId="77777777" w:rsidR="00740944" w:rsidRPr="00932517" w:rsidRDefault="00740944" w:rsidP="0061012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78A2E7A2" w14:textId="77777777" w:rsidR="00740944" w:rsidRPr="00932517" w:rsidRDefault="00740944" w:rsidP="0061012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1C9D1AC1" w14:textId="77777777" w:rsidR="00740944" w:rsidRPr="00932517" w:rsidRDefault="00740944" w:rsidP="0061012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52181CFA" w14:textId="77777777" w:rsidR="00740944" w:rsidRPr="00932517" w:rsidRDefault="00740944" w:rsidP="0061012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</w:tr>
      <w:tr w:rsidR="00740944" w:rsidRPr="00932517" w14:paraId="21F2D538" w14:textId="77777777" w:rsidTr="0061012E">
        <w:trPr>
          <w:trHeight w:val="391"/>
          <w:jc w:val="right"/>
        </w:trPr>
        <w:tc>
          <w:tcPr>
            <w:tcW w:w="613" w:type="dxa"/>
            <w:vAlign w:val="center"/>
          </w:tcPr>
          <w:p w14:paraId="1C2EB6D1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2023</w:t>
            </w:r>
          </w:p>
        </w:tc>
        <w:tc>
          <w:tcPr>
            <w:tcW w:w="546" w:type="dxa"/>
            <w:vAlign w:val="center"/>
          </w:tcPr>
          <w:p w14:paraId="47282A5F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547" w:type="dxa"/>
            <w:vAlign w:val="center"/>
          </w:tcPr>
          <w:p w14:paraId="6AEE6310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311</w:t>
            </w:r>
          </w:p>
        </w:tc>
        <w:tc>
          <w:tcPr>
            <w:tcW w:w="547" w:type="dxa"/>
            <w:vAlign w:val="center"/>
          </w:tcPr>
          <w:p w14:paraId="565B53DF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547" w:type="dxa"/>
            <w:vAlign w:val="center"/>
          </w:tcPr>
          <w:p w14:paraId="08AD83FB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312</w:t>
            </w:r>
          </w:p>
        </w:tc>
        <w:tc>
          <w:tcPr>
            <w:tcW w:w="547" w:type="dxa"/>
            <w:vAlign w:val="center"/>
          </w:tcPr>
          <w:p w14:paraId="03ACF23A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547" w:type="dxa"/>
            <w:vAlign w:val="center"/>
          </w:tcPr>
          <w:p w14:paraId="1CD55DD5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308</w:t>
            </w:r>
          </w:p>
        </w:tc>
        <w:tc>
          <w:tcPr>
            <w:tcW w:w="546" w:type="dxa"/>
            <w:vAlign w:val="center"/>
          </w:tcPr>
          <w:p w14:paraId="407D8826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547" w:type="dxa"/>
            <w:vAlign w:val="center"/>
          </w:tcPr>
          <w:p w14:paraId="2ADCF67E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274</w:t>
            </w:r>
          </w:p>
        </w:tc>
        <w:tc>
          <w:tcPr>
            <w:tcW w:w="547" w:type="dxa"/>
            <w:vAlign w:val="center"/>
          </w:tcPr>
          <w:p w14:paraId="79E90DB2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547" w:type="dxa"/>
            <w:vAlign w:val="center"/>
          </w:tcPr>
          <w:p w14:paraId="7CBF6244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303</w:t>
            </w:r>
          </w:p>
        </w:tc>
        <w:tc>
          <w:tcPr>
            <w:tcW w:w="547" w:type="dxa"/>
            <w:vAlign w:val="center"/>
          </w:tcPr>
          <w:p w14:paraId="5529CD9A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312</w:t>
            </w:r>
          </w:p>
        </w:tc>
        <w:tc>
          <w:tcPr>
            <w:tcW w:w="547" w:type="dxa"/>
            <w:vAlign w:val="center"/>
          </w:tcPr>
          <w:p w14:paraId="3FC1735F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313</w:t>
            </w:r>
          </w:p>
        </w:tc>
        <w:tc>
          <w:tcPr>
            <w:tcW w:w="546" w:type="dxa"/>
            <w:vAlign w:val="center"/>
          </w:tcPr>
          <w:p w14:paraId="7B73E8F6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547" w:type="dxa"/>
            <w:vAlign w:val="center"/>
          </w:tcPr>
          <w:p w14:paraId="28BD2353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277</w:t>
            </w:r>
          </w:p>
        </w:tc>
        <w:tc>
          <w:tcPr>
            <w:tcW w:w="547" w:type="dxa"/>
            <w:vAlign w:val="center"/>
          </w:tcPr>
          <w:p w14:paraId="7B00E7AA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547" w:type="dxa"/>
            <w:vAlign w:val="center"/>
          </w:tcPr>
          <w:p w14:paraId="6CC44DA8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256</w:t>
            </w:r>
          </w:p>
        </w:tc>
        <w:tc>
          <w:tcPr>
            <w:tcW w:w="547" w:type="dxa"/>
            <w:vAlign w:val="center"/>
          </w:tcPr>
          <w:p w14:paraId="41E40B42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547" w:type="dxa"/>
            <w:vAlign w:val="center"/>
          </w:tcPr>
          <w:p w14:paraId="6490CC19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272</w:t>
            </w:r>
          </w:p>
        </w:tc>
      </w:tr>
      <w:tr w:rsidR="00740944" w:rsidRPr="00932517" w14:paraId="3A7ECC36" w14:textId="77777777" w:rsidTr="0061012E">
        <w:trPr>
          <w:trHeight w:val="391"/>
          <w:jc w:val="right"/>
        </w:trPr>
        <w:tc>
          <w:tcPr>
            <w:tcW w:w="613" w:type="dxa"/>
            <w:vAlign w:val="center"/>
          </w:tcPr>
          <w:p w14:paraId="7BEA7BAA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2024</w:t>
            </w:r>
          </w:p>
        </w:tc>
        <w:tc>
          <w:tcPr>
            <w:tcW w:w="546" w:type="dxa"/>
            <w:vAlign w:val="center"/>
          </w:tcPr>
          <w:p w14:paraId="6D971D0B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547" w:type="dxa"/>
            <w:vAlign w:val="center"/>
          </w:tcPr>
          <w:p w14:paraId="59422B9A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547" w:type="dxa"/>
            <w:vAlign w:val="center"/>
          </w:tcPr>
          <w:p w14:paraId="5A8F8F7B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547" w:type="dxa"/>
            <w:vAlign w:val="center"/>
          </w:tcPr>
          <w:p w14:paraId="50804809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296</w:t>
            </w:r>
          </w:p>
        </w:tc>
        <w:tc>
          <w:tcPr>
            <w:tcW w:w="547" w:type="dxa"/>
            <w:vAlign w:val="center"/>
          </w:tcPr>
          <w:p w14:paraId="64585FC1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547" w:type="dxa"/>
            <w:vAlign w:val="center"/>
          </w:tcPr>
          <w:p w14:paraId="2D5E4AD4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308</w:t>
            </w:r>
          </w:p>
        </w:tc>
        <w:tc>
          <w:tcPr>
            <w:tcW w:w="546" w:type="dxa"/>
            <w:vAlign w:val="center"/>
          </w:tcPr>
          <w:p w14:paraId="15696715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547" w:type="dxa"/>
            <w:vAlign w:val="center"/>
          </w:tcPr>
          <w:p w14:paraId="07A44FB9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273</w:t>
            </w:r>
          </w:p>
        </w:tc>
        <w:tc>
          <w:tcPr>
            <w:tcW w:w="547" w:type="dxa"/>
            <w:vAlign w:val="center"/>
          </w:tcPr>
          <w:p w14:paraId="45931D6F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547" w:type="dxa"/>
            <w:vAlign w:val="center"/>
          </w:tcPr>
          <w:p w14:paraId="37DD1220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295</w:t>
            </w:r>
          </w:p>
        </w:tc>
        <w:tc>
          <w:tcPr>
            <w:tcW w:w="547" w:type="dxa"/>
            <w:vAlign w:val="center"/>
          </w:tcPr>
          <w:p w14:paraId="370D378F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547" w:type="dxa"/>
            <w:vAlign w:val="center"/>
          </w:tcPr>
          <w:p w14:paraId="11192BF0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288</w:t>
            </w:r>
          </w:p>
        </w:tc>
        <w:tc>
          <w:tcPr>
            <w:tcW w:w="546" w:type="dxa"/>
            <w:vAlign w:val="center"/>
          </w:tcPr>
          <w:p w14:paraId="0DB75881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547" w:type="dxa"/>
            <w:vAlign w:val="center"/>
          </w:tcPr>
          <w:p w14:paraId="4DCAF6D3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287</w:t>
            </w:r>
          </w:p>
        </w:tc>
        <w:tc>
          <w:tcPr>
            <w:tcW w:w="547" w:type="dxa"/>
            <w:vAlign w:val="center"/>
          </w:tcPr>
          <w:p w14:paraId="7E6BCBB3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547" w:type="dxa"/>
            <w:vAlign w:val="center"/>
          </w:tcPr>
          <w:p w14:paraId="08728412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244</w:t>
            </w:r>
          </w:p>
        </w:tc>
        <w:tc>
          <w:tcPr>
            <w:tcW w:w="547" w:type="dxa"/>
            <w:vAlign w:val="center"/>
          </w:tcPr>
          <w:p w14:paraId="2C416BB3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547" w:type="dxa"/>
            <w:vAlign w:val="center"/>
          </w:tcPr>
          <w:p w14:paraId="64CD7E9A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273</w:t>
            </w:r>
          </w:p>
        </w:tc>
      </w:tr>
      <w:tr w:rsidR="00740944" w:rsidRPr="00932517" w14:paraId="791D9056" w14:textId="77777777" w:rsidTr="0061012E">
        <w:trPr>
          <w:trHeight w:val="391"/>
          <w:jc w:val="right"/>
        </w:trPr>
        <w:tc>
          <w:tcPr>
            <w:tcW w:w="613" w:type="dxa"/>
            <w:vAlign w:val="center"/>
          </w:tcPr>
          <w:p w14:paraId="2D6D0D88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2025</w:t>
            </w:r>
          </w:p>
        </w:tc>
        <w:tc>
          <w:tcPr>
            <w:tcW w:w="546" w:type="dxa"/>
            <w:vAlign w:val="center"/>
          </w:tcPr>
          <w:p w14:paraId="4BACF30C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547" w:type="dxa"/>
            <w:vAlign w:val="center"/>
          </w:tcPr>
          <w:p w14:paraId="44F4E8A1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290</w:t>
            </w:r>
          </w:p>
        </w:tc>
        <w:tc>
          <w:tcPr>
            <w:tcW w:w="547" w:type="dxa"/>
            <w:vAlign w:val="center"/>
          </w:tcPr>
          <w:p w14:paraId="028D3718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547" w:type="dxa"/>
            <w:vAlign w:val="center"/>
          </w:tcPr>
          <w:p w14:paraId="7E873595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292</w:t>
            </w:r>
          </w:p>
        </w:tc>
        <w:tc>
          <w:tcPr>
            <w:tcW w:w="547" w:type="dxa"/>
            <w:vAlign w:val="center"/>
          </w:tcPr>
          <w:p w14:paraId="241F993B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547" w:type="dxa"/>
            <w:vAlign w:val="center"/>
          </w:tcPr>
          <w:p w14:paraId="6B463FD4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546" w:type="dxa"/>
            <w:vAlign w:val="center"/>
          </w:tcPr>
          <w:p w14:paraId="010B883A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547" w:type="dxa"/>
            <w:vAlign w:val="center"/>
          </w:tcPr>
          <w:p w14:paraId="3275D53D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219</w:t>
            </w:r>
          </w:p>
        </w:tc>
        <w:tc>
          <w:tcPr>
            <w:tcW w:w="547" w:type="dxa"/>
            <w:vAlign w:val="center"/>
          </w:tcPr>
          <w:p w14:paraId="6D825987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547" w:type="dxa"/>
            <w:vAlign w:val="center"/>
          </w:tcPr>
          <w:p w14:paraId="3CB1899D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547" w:type="dxa"/>
            <w:vAlign w:val="center"/>
          </w:tcPr>
          <w:p w14:paraId="01F92E1F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547" w:type="dxa"/>
            <w:vAlign w:val="center"/>
          </w:tcPr>
          <w:p w14:paraId="4F6B05D2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273</w:t>
            </w:r>
          </w:p>
        </w:tc>
        <w:tc>
          <w:tcPr>
            <w:tcW w:w="546" w:type="dxa"/>
            <w:vAlign w:val="center"/>
          </w:tcPr>
          <w:p w14:paraId="57CB29B9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547" w:type="dxa"/>
            <w:vAlign w:val="center"/>
          </w:tcPr>
          <w:p w14:paraId="280C8649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547" w:type="dxa"/>
            <w:vAlign w:val="center"/>
          </w:tcPr>
          <w:p w14:paraId="03885D77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547" w:type="dxa"/>
            <w:vAlign w:val="center"/>
          </w:tcPr>
          <w:p w14:paraId="21764186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</w:t>
            </w:r>
          </w:p>
        </w:tc>
        <w:tc>
          <w:tcPr>
            <w:tcW w:w="547" w:type="dxa"/>
            <w:vAlign w:val="center"/>
          </w:tcPr>
          <w:p w14:paraId="50BC7A5C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547" w:type="dxa"/>
            <w:vAlign w:val="center"/>
          </w:tcPr>
          <w:p w14:paraId="69AEFC9A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174</w:t>
            </w:r>
          </w:p>
        </w:tc>
      </w:tr>
      <w:tr w:rsidR="00740944" w:rsidRPr="00932517" w14:paraId="36968C32" w14:textId="77777777" w:rsidTr="0061012E">
        <w:trPr>
          <w:trHeight w:val="398"/>
          <w:jc w:val="right"/>
        </w:trPr>
        <w:tc>
          <w:tcPr>
            <w:tcW w:w="613" w:type="dxa"/>
            <w:vAlign w:val="center"/>
          </w:tcPr>
          <w:p w14:paraId="7E371EC3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2026</w:t>
            </w:r>
          </w:p>
        </w:tc>
        <w:tc>
          <w:tcPr>
            <w:tcW w:w="546" w:type="dxa"/>
            <w:vAlign w:val="center"/>
          </w:tcPr>
          <w:p w14:paraId="23A411DB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547" w:type="dxa"/>
            <w:vAlign w:val="center"/>
          </w:tcPr>
          <w:p w14:paraId="684DD181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</w:t>
            </w:r>
          </w:p>
        </w:tc>
        <w:tc>
          <w:tcPr>
            <w:tcW w:w="547" w:type="dxa"/>
            <w:vAlign w:val="center"/>
          </w:tcPr>
          <w:p w14:paraId="0C6B1EA1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547" w:type="dxa"/>
            <w:vAlign w:val="center"/>
          </w:tcPr>
          <w:p w14:paraId="0482B506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292</w:t>
            </w:r>
          </w:p>
        </w:tc>
        <w:tc>
          <w:tcPr>
            <w:tcW w:w="547" w:type="dxa"/>
            <w:vAlign w:val="center"/>
          </w:tcPr>
          <w:p w14:paraId="256752F1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547" w:type="dxa"/>
            <w:vAlign w:val="center"/>
          </w:tcPr>
          <w:p w14:paraId="07E59E07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546" w:type="dxa"/>
            <w:vAlign w:val="center"/>
          </w:tcPr>
          <w:p w14:paraId="0EEC280C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234</w:t>
            </w:r>
          </w:p>
        </w:tc>
        <w:tc>
          <w:tcPr>
            <w:tcW w:w="547" w:type="dxa"/>
            <w:vAlign w:val="center"/>
          </w:tcPr>
          <w:p w14:paraId="14C8FC00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237</w:t>
            </w:r>
          </w:p>
        </w:tc>
        <w:tc>
          <w:tcPr>
            <w:tcW w:w="547" w:type="dxa"/>
            <w:vAlign w:val="center"/>
          </w:tcPr>
          <w:p w14:paraId="7D7842D8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547" w:type="dxa"/>
            <w:vAlign w:val="center"/>
          </w:tcPr>
          <w:p w14:paraId="09A9572D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306</w:t>
            </w:r>
          </w:p>
        </w:tc>
        <w:tc>
          <w:tcPr>
            <w:tcW w:w="547" w:type="dxa"/>
            <w:vAlign w:val="center"/>
          </w:tcPr>
          <w:p w14:paraId="408212D1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547" w:type="dxa"/>
            <w:vAlign w:val="center"/>
          </w:tcPr>
          <w:p w14:paraId="5918C1FA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294</w:t>
            </w:r>
          </w:p>
        </w:tc>
        <w:tc>
          <w:tcPr>
            <w:tcW w:w="546" w:type="dxa"/>
            <w:vAlign w:val="center"/>
          </w:tcPr>
          <w:p w14:paraId="25D67CCC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547" w:type="dxa"/>
            <w:vAlign w:val="center"/>
          </w:tcPr>
          <w:p w14:paraId="307E63F2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547" w:type="dxa"/>
            <w:vAlign w:val="center"/>
          </w:tcPr>
          <w:p w14:paraId="7BCCF97A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225</w:t>
            </w:r>
          </w:p>
        </w:tc>
        <w:tc>
          <w:tcPr>
            <w:tcW w:w="547" w:type="dxa"/>
            <w:vAlign w:val="center"/>
          </w:tcPr>
          <w:p w14:paraId="018BB0DD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547" w:type="dxa"/>
            <w:vAlign w:val="center"/>
          </w:tcPr>
          <w:p w14:paraId="670CC55B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234</w:t>
            </w:r>
          </w:p>
        </w:tc>
        <w:tc>
          <w:tcPr>
            <w:tcW w:w="547" w:type="dxa"/>
            <w:vAlign w:val="center"/>
          </w:tcPr>
          <w:p w14:paraId="6FFC214D" w14:textId="77777777" w:rsidR="00740944" w:rsidRPr="00932517" w:rsidRDefault="00740944" w:rsidP="00610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222</w:t>
            </w:r>
          </w:p>
        </w:tc>
      </w:tr>
    </w:tbl>
    <w:p w14:paraId="1BE14BF0" w14:textId="77777777" w:rsidR="00F41543" w:rsidRPr="00F41543" w:rsidRDefault="00F41543" w:rsidP="00F41543">
      <w:pPr>
        <w:spacing w:after="0"/>
        <w:ind w:firstLineChars="100" w:firstLine="220"/>
      </w:pPr>
      <w:r w:rsidRPr="00F41543">
        <w:t>▶ 진성고만 유독 급격한 미달</w:t>
      </w:r>
    </w:p>
    <w:p w14:paraId="2BFCD2C8" w14:textId="169ED003" w:rsidR="00F41543" w:rsidRPr="00F41543" w:rsidRDefault="00F41543" w:rsidP="00F41543">
      <w:pPr>
        <w:spacing w:after="0"/>
        <w:ind w:firstLineChars="100" w:firstLine="220"/>
      </w:pPr>
      <w:r w:rsidRPr="00F41543">
        <w:t xml:space="preserve">반면 다른 8개 고교는 대부분 </w:t>
      </w:r>
      <w:r w:rsidRPr="00F41543">
        <w:rPr>
          <w:b/>
          <w:bCs/>
        </w:rPr>
        <w:t>270명 이상 안정적으로 수용</w:t>
      </w:r>
      <w:r w:rsidRPr="00F41543">
        <w:t>하고 있다.</w:t>
      </w:r>
    </w:p>
    <w:p w14:paraId="1D2F0D23" w14:textId="77777777" w:rsidR="00F41543" w:rsidRDefault="00F41543" w:rsidP="00F41543">
      <w:pPr>
        <w:spacing w:after="0"/>
        <w:ind w:leftChars="100" w:left="220"/>
      </w:pPr>
      <w:r w:rsidRPr="00F41543">
        <w:rPr>
          <w:rFonts w:ascii="Segoe UI Symbol" w:hAnsi="Segoe UI Symbol" w:cs="Segoe UI Symbol"/>
        </w:rPr>
        <w:t>➡</w:t>
      </w:r>
      <w:r w:rsidRPr="00F41543">
        <w:t xml:space="preserve"> </w:t>
      </w:r>
      <w:r w:rsidRPr="00F41543">
        <w:rPr>
          <w:b/>
          <w:bCs/>
        </w:rPr>
        <w:t>특정 학교만 미달이 발생한 것은 인구가 아니라 정책·배정 시스템의 문제다.</w:t>
      </w:r>
      <w:r w:rsidRPr="00F41543">
        <w:br/>
      </w:r>
      <w:r w:rsidRPr="00F41543">
        <w:rPr>
          <w:rFonts w:ascii="Segoe UI Symbol" w:hAnsi="Segoe UI Symbol" w:cs="Segoe UI Symbol"/>
        </w:rPr>
        <w:t>➡</w:t>
      </w:r>
      <w:r w:rsidRPr="00F41543">
        <w:t xml:space="preserve"> 정원 축소, 배정 알고리즘 검증 부재, 학교 규모 불균형이 복합적으로 작용했다.</w:t>
      </w:r>
    </w:p>
    <w:p w14:paraId="2F87ED7B" w14:textId="77777777" w:rsidR="00F41543" w:rsidRDefault="00F41543" w:rsidP="00F41543">
      <w:pPr>
        <w:spacing w:after="0"/>
      </w:pPr>
    </w:p>
    <w:p w14:paraId="463C319D" w14:textId="77777777" w:rsidR="00F41543" w:rsidRPr="00F41543" w:rsidRDefault="00F41543" w:rsidP="00F41543">
      <w:pPr>
        <w:spacing w:after="0"/>
      </w:pPr>
    </w:p>
    <w:p w14:paraId="3117C052" w14:textId="15148F11" w:rsidR="00F41543" w:rsidRPr="00F41543" w:rsidRDefault="00F41543" w:rsidP="00F41543">
      <w:pPr>
        <w:spacing w:after="0"/>
        <w:rPr>
          <w:b/>
          <w:bCs/>
        </w:rPr>
      </w:pPr>
      <w:r w:rsidRPr="00F41543">
        <w:rPr>
          <w:b/>
          <w:bCs/>
        </w:rPr>
        <w:t>3. 광명시 9개 고교는 모두 ‘270명 수용 가능한 규모’</w:t>
      </w:r>
    </w:p>
    <w:p w14:paraId="7739E400" w14:textId="77777777" w:rsidR="00F41543" w:rsidRDefault="00F41543" w:rsidP="00F41543">
      <w:pPr>
        <w:spacing w:after="0"/>
        <w:ind w:firstLineChars="100" w:firstLine="220"/>
      </w:pPr>
      <w:r w:rsidRPr="00F41543">
        <w:t>2023년 배정인원 자료는 이를 명확히 보여준다.</w:t>
      </w:r>
    </w:p>
    <w:tbl>
      <w:tblPr>
        <w:tblStyle w:val="aa"/>
        <w:tblW w:w="10485" w:type="dxa"/>
        <w:jc w:val="right"/>
        <w:tblLook w:val="04A0" w:firstRow="1" w:lastRow="0" w:firstColumn="1" w:lastColumn="0" w:noHBand="0" w:noVBand="1"/>
      </w:tblPr>
      <w:tblGrid>
        <w:gridCol w:w="1048"/>
        <w:gridCol w:w="1049"/>
        <w:gridCol w:w="1048"/>
        <w:gridCol w:w="1049"/>
        <w:gridCol w:w="1048"/>
        <w:gridCol w:w="1049"/>
        <w:gridCol w:w="1048"/>
        <w:gridCol w:w="1049"/>
        <w:gridCol w:w="1048"/>
        <w:gridCol w:w="1049"/>
      </w:tblGrid>
      <w:tr w:rsidR="00740944" w:rsidRPr="00047173" w14:paraId="7B037B37" w14:textId="77777777" w:rsidTr="0061012E">
        <w:trPr>
          <w:trHeight w:val="391"/>
          <w:jc w:val="right"/>
        </w:trPr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4D17CC7B" w14:textId="77777777" w:rsidR="00740944" w:rsidRPr="00047173" w:rsidRDefault="00740944" w:rsidP="0061012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연도</w:t>
            </w:r>
          </w:p>
        </w:tc>
        <w:tc>
          <w:tcPr>
            <w:tcW w:w="1049" w:type="dxa"/>
            <w:shd w:val="clear" w:color="auto" w:fill="F2F2F2" w:themeFill="background1" w:themeFillShade="F2"/>
            <w:vAlign w:val="center"/>
          </w:tcPr>
          <w:p w14:paraId="250C7BFA" w14:textId="77777777" w:rsidR="00740944" w:rsidRPr="00047173" w:rsidRDefault="00740944" w:rsidP="0061012E">
            <w:pPr>
              <w:jc w:val="center"/>
              <w:rPr>
                <w:sz w:val="20"/>
                <w:szCs w:val="20"/>
              </w:rPr>
            </w:pPr>
            <w:proofErr w:type="spellStart"/>
            <w:r w:rsidRPr="00047173">
              <w:rPr>
                <w:rFonts w:hint="eastAsia"/>
                <w:sz w:val="20"/>
                <w:szCs w:val="20"/>
              </w:rPr>
              <w:t>광명고</w:t>
            </w:r>
            <w:proofErr w:type="spellEnd"/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6AFCF1DF" w14:textId="77777777" w:rsidR="00740944" w:rsidRPr="00047173" w:rsidRDefault="00740944" w:rsidP="0061012E">
            <w:pPr>
              <w:jc w:val="center"/>
              <w:rPr>
                <w:sz w:val="20"/>
                <w:szCs w:val="20"/>
              </w:rPr>
            </w:pPr>
            <w:proofErr w:type="spellStart"/>
            <w:r w:rsidRPr="00047173">
              <w:rPr>
                <w:rFonts w:hint="eastAsia"/>
                <w:sz w:val="20"/>
                <w:szCs w:val="20"/>
              </w:rPr>
              <w:t>광명북고</w:t>
            </w:r>
            <w:proofErr w:type="spellEnd"/>
          </w:p>
        </w:tc>
        <w:tc>
          <w:tcPr>
            <w:tcW w:w="1049" w:type="dxa"/>
            <w:shd w:val="clear" w:color="auto" w:fill="F2F2F2" w:themeFill="background1" w:themeFillShade="F2"/>
            <w:vAlign w:val="center"/>
          </w:tcPr>
          <w:p w14:paraId="04D7DFDE" w14:textId="77777777" w:rsidR="00740944" w:rsidRPr="00047173" w:rsidRDefault="00740944" w:rsidP="0061012E">
            <w:pPr>
              <w:jc w:val="center"/>
              <w:rPr>
                <w:sz w:val="20"/>
                <w:szCs w:val="20"/>
              </w:rPr>
            </w:pPr>
            <w:proofErr w:type="spellStart"/>
            <w:r w:rsidRPr="00047173">
              <w:rPr>
                <w:rFonts w:hint="eastAsia"/>
                <w:sz w:val="20"/>
                <w:szCs w:val="20"/>
              </w:rPr>
              <w:t>광문고</w:t>
            </w:r>
            <w:proofErr w:type="spellEnd"/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68B3F1D5" w14:textId="77777777" w:rsidR="00740944" w:rsidRPr="00047173" w:rsidRDefault="00740944" w:rsidP="0061012E">
            <w:pPr>
              <w:jc w:val="center"/>
              <w:rPr>
                <w:sz w:val="20"/>
                <w:szCs w:val="20"/>
              </w:rPr>
            </w:pPr>
            <w:proofErr w:type="spellStart"/>
            <w:r w:rsidRPr="00047173">
              <w:rPr>
                <w:rFonts w:hint="eastAsia"/>
                <w:sz w:val="20"/>
                <w:szCs w:val="20"/>
              </w:rPr>
              <w:t>광휘고</w:t>
            </w:r>
            <w:proofErr w:type="spellEnd"/>
          </w:p>
        </w:tc>
        <w:tc>
          <w:tcPr>
            <w:tcW w:w="1049" w:type="dxa"/>
            <w:shd w:val="clear" w:color="auto" w:fill="F2F2F2" w:themeFill="background1" w:themeFillShade="F2"/>
            <w:vAlign w:val="center"/>
          </w:tcPr>
          <w:p w14:paraId="5A515C55" w14:textId="77777777" w:rsidR="00740944" w:rsidRPr="00047173" w:rsidRDefault="00740944" w:rsidP="0061012E">
            <w:pPr>
              <w:jc w:val="center"/>
              <w:rPr>
                <w:sz w:val="20"/>
                <w:szCs w:val="20"/>
              </w:rPr>
            </w:pPr>
            <w:proofErr w:type="spellStart"/>
            <w:r w:rsidRPr="00047173">
              <w:rPr>
                <w:rFonts w:hint="eastAsia"/>
                <w:sz w:val="20"/>
                <w:szCs w:val="20"/>
              </w:rPr>
              <w:t>명문고</w:t>
            </w:r>
            <w:proofErr w:type="spellEnd"/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7E500E8E" w14:textId="77777777" w:rsidR="00740944" w:rsidRPr="00047173" w:rsidRDefault="00740944" w:rsidP="0061012E">
            <w:pPr>
              <w:jc w:val="center"/>
              <w:rPr>
                <w:sz w:val="20"/>
                <w:szCs w:val="20"/>
              </w:rPr>
            </w:pPr>
            <w:r w:rsidRPr="00047173">
              <w:rPr>
                <w:rFonts w:hint="eastAsia"/>
                <w:sz w:val="20"/>
                <w:szCs w:val="20"/>
              </w:rPr>
              <w:t>소하고</w:t>
            </w:r>
          </w:p>
        </w:tc>
        <w:tc>
          <w:tcPr>
            <w:tcW w:w="1049" w:type="dxa"/>
            <w:shd w:val="clear" w:color="auto" w:fill="F2F2F2" w:themeFill="background1" w:themeFillShade="F2"/>
            <w:vAlign w:val="center"/>
          </w:tcPr>
          <w:p w14:paraId="604B4A15" w14:textId="77777777" w:rsidR="00740944" w:rsidRPr="00047173" w:rsidRDefault="00740944" w:rsidP="0061012E">
            <w:pPr>
              <w:jc w:val="center"/>
              <w:rPr>
                <w:sz w:val="20"/>
                <w:szCs w:val="20"/>
              </w:rPr>
            </w:pPr>
            <w:proofErr w:type="spellStart"/>
            <w:r w:rsidRPr="00047173">
              <w:rPr>
                <w:rFonts w:hint="eastAsia"/>
                <w:sz w:val="20"/>
                <w:szCs w:val="20"/>
              </w:rPr>
              <w:t>운산고</w:t>
            </w:r>
            <w:proofErr w:type="spellEnd"/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4365E211" w14:textId="77777777" w:rsidR="00740944" w:rsidRPr="00047173" w:rsidRDefault="00740944" w:rsidP="0061012E">
            <w:pPr>
              <w:jc w:val="center"/>
              <w:rPr>
                <w:sz w:val="20"/>
                <w:szCs w:val="20"/>
              </w:rPr>
            </w:pPr>
            <w:proofErr w:type="spellStart"/>
            <w:r w:rsidRPr="00047173">
              <w:rPr>
                <w:rFonts w:hint="eastAsia"/>
                <w:sz w:val="20"/>
                <w:szCs w:val="20"/>
              </w:rPr>
              <w:t>진성고</w:t>
            </w:r>
            <w:proofErr w:type="spellEnd"/>
          </w:p>
        </w:tc>
        <w:tc>
          <w:tcPr>
            <w:tcW w:w="1049" w:type="dxa"/>
            <w:shd w:val="clear" w:color="auto" w:fill="F2F2F2" w:themeFill="background1" w:themeFillShade="F2"/>
            <w:vAlign w:val="center"/>
          </w:tcPr>
          <w:p w14:paraId="369E893B" w14:textId="77777777" w:rsidR="00740944" w:rsidRPr="00047173" w:rsidRDefault="00740944" w:rsidP="0061012E">
            <w:pPr>
              <w:jc w:val="center"/>
              <w:rPr>
                <w:sz w:val="20"/>
                <w:szCs w:val="20"/>
              </w:rPr>
            </w:pPr>
            <w:proofErr w:type="spellStart"/>
            <w:r w:rsidRPr="00047173">
              <w:rPr>
                <w:rFonts w:hint="eastAsia"/>
                <w:sz w:val="20"/>
                <w:szCs w:val="20"/>
              </w:rPr>
              <w:t>충현고</w:t>
            </w:r>
            <w:proofErr w:type="spellEnd"/>
          </w:p>
        </w:tc>
      </w:tr>
      <w:tr w:rsidR="00740944" w14:paraId="69C1D4E3" w14:textId="77777777" w:rsidTr="0061012E">
        <w:trPr>
          <w:trHeight w:val="391"/>
          <w:jc w:val="right"/>
        </w:trPr>
        <w:tc>
          <w:tcPr>
            <w:tcW w:w="1048" w:type="dxa"/>
            <w:vAlign w:val="center"/>
          </w:tcPr>
          <w:p w14:paraId="4F9AE491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2023</w:t>
            </w:r>
          </w:p>
        </w:tc>
        <w:tc>
          <w:tcPr>
            <w:tcW w:w="1049" w:type="dxa"/>
            <w:vAlign w:val="center"/>
          </w:tcPr>
          <w:p w14:paraId="043F649F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297</w:t>
            </w:r>
          </w:p>
        </w:tc>
        <w:tc>
          <w:tcPr>
            <w:tcW w:w="1048" w:type="dxa"/>
            <w:vAlign w:val="center"/>
          </w:tcPr>
          <w:p w14:paraId="0F03E85A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297</w:t>
            </w:r>
          </w:p>
        </w:tc>
        <w:tc>
          <w:tcPr>
            <w:tcW w:w="1049" w:type="dxa"/>
            <w:vAlign w:val="center"/>
          </w:tcPr>
          <w:p w14:paraId="23F58E34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297</w:t>
            </w:r>
          </w:p>
        </w:tc>
        <w:tc>
          <w:tcPr>
            <w:tcW w:w="1048" w:type="dxa"/>
            <w:vAlign w:val="center"/>
          </w:tcPr>
          <w:p w14:paraId="1E5D1BA3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270</w:t>
            </w:r>
          </w:p>
        </w:tc>
        <w:tc>
          <w:tcPr>
            <w:tcW w:w="1049" w:type="dxa"/>
            <w:vAlign w:val="center"/>
          </w:tcPr>
          <w:p w14:paraId="74F9FF46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297</w:t>
            </w:r>
          </w:p>
        </w:tc>
        <w:tc>
          <w:tcPr>
            <w:tcW w:w="1048" w:type="dxa"/>
            <w:vAlign w:val="center"/>
          </w:tcPr>
          <w:p w14:paraId="35C31013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312</w:t>
            </w:r>
          </w:p>
        </w:tc>
        <w:tc>
          <w:tcPr>
            <w:tcW w:w="1049" w:type="dxa"/>
            <w:vAlign w:val="center"/>
          </w:tcPr>
          <w:p w14:paraId="174C7542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270</w:t>
            </w:r>
          </w:p>
        </w:tc>
        <w:tc>
          <w:tcPr>
            <w:tcW w:w="1048" w:type="dxa"/>
            <w:vAlign w:val="center"/>
          </w:tcPr>
          <w:p w14:paraId="6B3B1BF9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270</w:t>
            </w:r>
          </w:p>
        </w:tc>
        <w:tc>
          <w:tcPr>
            <w:tcW w:w="1049" w:type="dxa"/>
            <w:vAlign w:val="center"/>
          </w:tcPr>
          <w:p w14:paraId="55AD05BC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270</w:t>
            </w:r>
          </w:p>
        </w:tc>
      </w:tr>
      <w:tr w:rsidR="00740944" w14:paraId="34634CE4" w14:textId="77777777" w:rsidTr="0061012E">
        <w:trPr>
          <w:trHeight w:val="391"/>
          <w:jc w:val="right"/>
        </w:trPr>
        <w:tc>
          <w:tcPr>
            <w:tcW w:w="1048" w:type="dxa"/>
            <w:vAlign w:val="center"/>
          </w:tcPr>
          <w:p w14:paraId="4C10EF44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2024</w:t>
            </w:r>
          </w:p>
        </w:tc>
        <w:tc>
          <w:tcPr>
            <w:tcW w:w="1049" w:type="dxa"/>
            <w:vAlign w:val="center"/>
          </w:tcPr>
          <w:p w14:paraId="40B7E5A2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286</w:t>
            </w:r>
          </w:p>
        </w:tc>
        <w:tc>
          <w:tcPr>
            <w:tcW w:w="1048" w:type="dxa"/>
            <w:vAlign w:val="center"/>
          </w:tcPr>
          <w:p w14:paraId="69F16133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286</w:t>
            </w:r>
          </w:p>
        </w:tc>
        <w:tc>
          <w:tcPr>
            <w:tcW w:w="1049" w:type="dxa"/>
            <w:vAlign w:val="center"/>
          </w:tcPr>
          <w:p w14:paraId="6C2ACA33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286</w:t>
            </w:r>
          </w:p>
        </w:tc>
        <w:tc>
          <w:tcPr>
            <w:tcW w:w="1048" w:type="dxa"/>
            <w:vAlign w:val="center"/>
          </w:tcPr>
          <w:p w14:paraId="409BFD37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260</w:t>
            </w:r>
          </w:p>
        </w:tc>
        <w:tc>
          <w:tcPr>
            <w:tcW w:w="1049" w:type="dxa"/>
            <w:vAlign w:val="center"/>
          </w:tcPr>
          <w:p w14:paraId="3B4DF608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286</w:t>
            </w:r>
          </w:p>
        </w:tc>
        <w:tc>
          <w:tcPr>
            <w:tcW w:w="1048" w:type="dxa"/>
            <w:vAlign w:val="center"/>
          </w:tcPr>
          <w:p w14:paraId="38E45C96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286</w:t>
            </w:r>
          </w:p>
        </w:tc>
        <w:tc>
          <w:tcPr>
            <w:tcW w:w="1049" w:type="dxa"/>
            <w:vAlign w:val="center"/>
          </w:tcPr>
          <w:p w14:paraId="2BC0AB81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260</w:t>
            </w:r>
          </w:p>
        </w:tc>
        <w:tc>
          <w:tcPr>
            <w:tcW w:w="1048" w:type="dxa"/>
            <w:vAlign w:val="center"/>
          </w:tcPr>
          <w:p w14:paraId="19803282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260</w:t>
            </w:r>
          </w:p>
        </w:tc>
        <w:tc>
          <w:tcPr>
            <w:tcW w:w="1049" w:type="dxa"/>
            <w:vAlign w:val="center"/>
          </w:tcPr>
          <w:p w14:paraId="661E5301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260</w:t>
            </w:r>
          </w:p>
        </w:tc>
      </w:tr>
      <w:tr w:rsidR="00740944" w14:paraId="3011F0A8" w14:textId="77777777" w:rsidTr="0061012E">
        <w:trPr>
          <w:trHeight w:val="391"/>
          <w:jc w:val="right"/>
        </w:trPr>
        <w:tc>
          <w:tcPr>
            <w:tcW w:w="1048" w:type="dxa"/>
            <w:vAlign w:val="center"/>
          </w:tcPr>
          <w:p w14:paraId="6089A683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2025</w:t>
            </w:r>
          </w:p>
        </w:tc>
        <w:tc>
          <w:tcPr>
            <w:tcW w:w="1049" w:type="dxa"/>
            <w:vAlign w:val="center"/>
          </w:tcPr>
          <w:p w14:paraId="1BC5C7B5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275</w:t>
            </w:r>
          </w:p>
        </w:tc>
        <w:tc>
          <w:tcPr>
            <w:tcW w:w="1048" w:type="dxa"/>
            <w:vAlign w:val="center"/>
          </w:tcPr>
          <w:p w14:paraId="0D8B359C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275</w:t>
            </w:r>
          </w:p>
        </w:tc>
        <w:tc>
          <w:tcPr>
            <w:tcW w:w="1049" w:type="dxa"/>
            <w:vAlign w:val="center"/>
          </w:tcPr>
          <w:p w14:paraId="309466C2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286</w:t>
            </w:r>
          </w:p>
        </w:tc>
        <w:tc>
          <w:tcPr>
            <w:tcW w:w="1048" w:type="dxa"/>
            <w:vAlign w:val="center"/>
          </w:tcPr>
          <w:p w14:paraId="4836E616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260</w:t>
            </w:r>
          </w:p>
        </w:tc>
        <w:tc>
          <w:tcPr>
            <w:tcW w:w="1049" w:type="dxa"/>
            <w:vAlign w:val="center"/>
          </w:tcPr>
          <w:p w14:paraId="7D25AA03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275</w:t>
            </w:r>
          </w:p>
        </w:tc>
        <w:tc>
          <w:tcPr>
            <w:tcW w:w="1048" w:type="dxa"/>
            <w:vAlign w:val="center"/>
          </w:tcPr>
          <w:p w14:paraId="28F834FF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275</w:t>
            </w:r>
          </w:p>
        </w:tc>
        <w:tc>
          <w:tcPr>
            <w:tcW w:w="1049" w:type="dxa"/>
            <w:vAlign w:val="center"/>
          </w:tcPr>
          <w:p w14:paraId="5515D082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260</w:t>
            </w:r>
          </w:p>
        </w:tc>
        <w:tc>
          <w:tcPr>
            <w:tcW w:w="1048" w:type="dxa"/>
            <w:vAlign w:val="center"/>
          </w:tcPr>
          <w:p w14:paraId="40ECFC12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250</w:t>
            </w:r>
          </w:p>
        </w:tc>
        <w:tc>
          <w:tcPr>
            <w:tcW w:w="1049" w:type="dxa"/>
            <w:vAlign w:val="center"/>
          </w:tcPr>
          <w:p w14:paraId="5E8F0725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260</w:t>
            </w:r>
          </w:p>
        </w:tc>
      </w:tr>
      <w:tr w:rsidR="00740944" w14:paraId="3A473C58" w14:textId="77777777" w:rsidTr="0061012E">
        <w:trPr>
          <w:trHeight w:val="398"/>
          <w:jc w:val="right"/>
        </w:trPr>
        <w:tc>
          <w:tcPr>
            <w:tcW w:w="1048" w:type="dxa"/>
            <w:vAlign w:val="center"/>
          </w:tcPr>
          <w:p w14:paraId="3B4A2B2F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2026</w:t>
            </w:r>
          </w:p>
        </w:tc>
        <w:tc>
          <w:tcPr>
            <w:tcW w:w="1049" w:type="dxa"/>
            <w:vAlign w:val="center"/>
          </w:tcPr>
          <w:p w14:paraId="27676EDC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297</w:t>
            </w:r>
          </w:p>
        </w:tc>
        <w:tc>
          <w:tcPr>
            <w:tcW w:w="1048" w:type="dxa"/>
            <w:vAlign w:val="center"/>
          </w:tcPr>
          <w:p w14:paraId="4614BE05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297</w:t>
            </w:r>
          </w:p>
        </w:tc>
        <w:tc>
          <w:tcPr>
            <w:tcW w:w="1049" w:type="dxa"/>
            <w:vAlign w:val="center"/>
          </w:tcPr>
          <w:p w14:paraId="24CAA653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297</w:t>
            </w:r>
          </w:p>
        </w:tc>
        <w:tc>
          <w:tcPr>
            <w:tcW w:w="1048" w:type="dxa"/>
            <w:vAlign w:val="center"/>
          </w:tcPr>
          <w:p w14:paraId="0D5B9632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234</w:t>
            </w:r>
          </w:p>
        </w:tc>
        <w:tc>
          <w:tcPr>
            <w:tcW w:w="1049" w:type="dxa"/>
            <w:vAlign w:val="center"/>
          </w:tcPr>
          <w:p w14:paraId="0D9DC00D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297</w:t>
            </w:r>
          </w:p>
        </w:tc>
        <w:tc>
          <w:tcPr>
            <w:tcW w:w="1048" w:type="dxa"/>
            <w:vAlign w:val="center"/>
          </w:tcPr>
          <w:p w14:paraId="77DD7BED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297</w:t>
            </w:r>
          </w:p>
        </w:tc>
        <w:tc>
          <w:tcPr>
            <w:tcW w:w="1049" w:type="dxa"/>
            <w:vAlign w:val="center"/>
          </w:tcPr>
          <w:p w14:paraId="06E81EB3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270</w:t>
            </w:r>
          </w:p>
        </w:tc>
        <w:tc>
          <w:tcPr>
            <w:tcW w:w="1048" w:type="dxa"/>
            <w:vAlign w:val="center"/>
          </w:tcPr>
          <w:p w14:paraId="11EE6636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225</w:t>
            </w:r>
          </w:p>
        </w:tc>
        <w:tc>
          <w:tcPr>
            <w:tcW w:w="1049" w:type="dxa"/>
            <w:vAlign w:val="center"/>
          </w:tcPr>
          <w:p w14:paraId="01D3ED67" w14:textId="77777777" w:rsidR="00740944" w:rsidRDefault="00740944" w:rsidP="0061012E">
            <w:pPr>
              <w:jc w:val="center"/>
            </w:pPr>
            <w:r>
              <w:rPr>
                <w:rFonts w:hint="eastAsia"/>
              </w:rPr>
              <w:t>234</w:t>
            </w:r>
          </w:p>
        </w:tc>
      </w:tr>
    </w:tbl>
    <w:p w14:paraId="02ECC884" w14:textId="77777777" w:rsidR="00F41543" w:rsidRPr="00F41543" w:rsidRDefault="00F41543" w:rsidP="00F41543">
      <w:pPr>
        <w:numPr>
          <w:ilvl w:val="0"/>
          <w:numId w:val="1"/>
        </w:numPr>
        <w:spacing w:after="0"/>
      </w:pPr>
      <w:r w:rsidRPr="00F41543">
        <w:t>9개 고교 모두 270명 이상 배정 가능</w:t>
      </w:r>
    </w:p>
    <w:p w14:paraId="50D534D0" w14:textId="77777777" w:rsidR="00F41543" w:rsidRPr="00F41543" w:rsidRDefault="00F41543" w:rsidP="00F41543">
      <w:pPr>
        <w:numPr>
          <w:ilvl w:val="0"/>
          <w:numId w:val="1"/>
        </w:numPr>
        <w:spacing w:after="0"/>
      </w:pPr>
      <w:r w:rsidRPr="00F41543">
        <w:lastRenderedPageBreak/>
        <w:t>진성고도 2023년까지는 270명 배정</w:t>
      </w:r>
    </w:p>
    <w:p w14:paraId="1E57E6A2" w14:textId="77777777" w:rsidR="00F41543" w:rsidRPr="00F41543" w:rsidRDefault="00F41543" w:rsidP="00F41543">
      <w:pPr>
        <w:numPr>
          <w:ilvl w:val="0"/>
          <w:numId w:val="1"/>
        </w:numPr>
        <w:spacing w:after="0"/>
      </w:pPr>
      <w:r w:rsidRPr="00F41543">
        <w:t>학교 규모는 학생·학부모의 지망 순위에 직접적 영향</w:t>
      </w:r>
    </w:p>
    <w:p w14:paraId="2D37A1E1" w14:textId="77777777" w:rsidR="00F41543" w:rsidRDefault="00F41543" w:rsidP="00F41543">
      <w:pPr>
        <w:spacing w:after="0"/>
        <w:ind w:leftChars="100" w:left="220"/>
      </w:pPr>
      <w:r w:rsidRPr="00F41543">
        <w:rPr>
          <w:rFonts w:ascii="Segoe UI Symbol" w:hAnsi="Segoe UI Symbol" w:cs="Segoe UI Symbol"/>
        </w:rPr>
        <w:t>➡</w:t>
      </w:r>
      <w:r w:rsidRPr="00F41543">
        <w:t xml:space="preserve"> </w:t>
      </w:r>
      <w:r w:rsidRPr="00F41543">
        <w:rPr>
          <w:b/>
          <w:bCs/>
        </w:rPr>
        <w:t>정원 불균형은 학교 선호도 왜곡을 초래하고, 특정 학교 기피 현상을 만든다.</w:t>
      </w:r>
      <w:r w:rsidRPr="00F41543">
        <w:br/>
      </w:r>
      <w:r w:rsidRPr="00F41543">
        <w:rPr>
          <w:rFonts w:ascii="Segoe UI Symbol" w:hAnsi="Segoe UI Symbol" w:cs="Segoe UI Symbol"/>
        </w:rPr>
        <w:t>➡</w:t>
      </w:r>
      <w:r w:rsidRPr="00F41543">
        <w:t xml:space="preserve"> 실제로 현재 광명시 중학생들은 </w:t>
      </w:r>
      <w:r w:rsidRPr="00F41543">
        <w:rPr>
          <w:b/>
          <w:bCs/>
        </w:rPr>
        <w:t xml:space="preserve">2027학년도 배정을 불신해 </w:t>
      </w:r>
      <w:proofErr w:type="spellStart"/>
      <w:r w:rsidRPr="00F41543">
        <w:rPr>
          <w:b/>
          <w:bCs/>
        </w:rPr>
        <w:t>진성고</w:t>
      </w:r>
      <w:proofErr w:type="spellEnd"/>
      <w:r w:rsidRPr="00F41543">
        <w:rPr>
          <w:b/>
          <w:bCs/>
        </w:rPr>
        <w:t xml:space="preserve"> 지원을 기피</w:t>
      </w:r>
      <w:r w:rsidRPr="00F41543">
        <w:t>하고 있다.</w:t>
      </w:r>
    </w:p>
    <w:p w14:paraId="627A4FAE" w14:textId="77777777" w:rsidR="00F41543" w:rsidRDefault="00F41543" w:rsidP="00F41543">
      <w:pPr>
        <w:spacing w:after="0"/>
      </w:pPr>
    </w:p>
    <w:p w14:paraId="01DE1E82" w14:textId="77777777" w:rsidR="00F41543" w:rsidRPr="00F41543" w:rsidRDefault="00F41543" w:rsidP="00F41543">
      <w:pPr>
        <w:spacing w:after="0"/>
      </w:pPr>
    </w:p>
    <w:p w14:paraId="4A4A0416" w14:textId="52A43763" w:rsidR="00F41543" w:rsidRPr="00F41543" w:rsidRDefault="00F41543" w:rsidP="00F41543">
      <w:pPr>
        <w:spacing w:after="0"/>
        <w:rPr>
          <w:b/>
          <w:bCs/>
        </w:rPr>
      </w:pPr>
      <w:r w:rsidRPr="00F41543">
        <w:rPr>
          <w:b/>
          <w:bCs/>
        </w:rPr>
        <w:t>4. 경기도교육청의 행정 실패</w:t>
      </w:r>
    </w:p>
    <w:p w14:paraId="148BA78C" w14:textId="748B5FE1" w:rsidR="00F41543" w:rsidRPr="00F41543" w:rsidRDefault="00F41543" w:rsidP="00F41543">
      <w:pPr>
        <w:spacing w:after="0"/>
        <w:ind w:firstLineChars="100" w:firstLine="220"/>
      </w:pPr>
      <w:r w:rsidRPr="00F41543">
        <w:t>배정 혼란 이후에도 교육청은</w:t>
      </w:r>
      <w:r>
        <w:rPr>
          <w:rFonts w:hint="eastAsia"/>
        </w:rPr>
        <w:t xml:space="preserve"> 문제 의</w:t>
      </w:r>
      <w:r w:rsidR="00AC57E5">
        <w:rPr>
          <w:rFonts w:hint="eastAsia"/>
        </w:rPr>
        <w:t>식도, 해결 의지도 없이 방관했다.</w:t>
      </w:r>
    </w:p>
    <w:p w14:paraId="4CA75A62" w14:textId="77777777" w:rsidR="00F41543" w:rsidRPr="00F41543" w:rsidRDefault="00F41543" w:rsidP="00F41543">
      <w:pPr>
        <w:numPr>
          <w:ilvl w:val="0"/>
          <w:numId w:val="2"/>
        </w:numPr>
        <w:spacing w:after="0"/>
      </w:pPr>
      <w:r w:rsidRPr="00F41543">
        <w:t>원인 규명 없음</w:t>
      </w:r>
    </w:p>
    <w:p w14:paraId="4B43481A" w14:textId="77777777" w:rsidR="00F41543" w:rsidRPr="00F41543" w:rsidRDefault="00F41543" w:rsidP="00F41543">
      <w:pPr>
        <w:numPr>
          <w:ilvl w:val="0"/>
          <w:numId w:val="2"/>
        </w:numPr>
        <w:spacing w:after="0"/>
      </w:pPr>
      <w:r w:rsidRPr="00F41543">
        <w:t>배정 알고리즘 공개 거부</w:t>
      </w:r>
    </w:p>
    <w:p w14:paraId="6F31F9DD" w14:textId="77777777" w:rsidR="00F41543" w:rsidRPr="00F41543" w:rsidRDefault="00F41543" w:rsidP="00F41543">
      <w:pPr>
        <w:numPr>
          <w:ilvl w:val="0"/>
          <w:numId w:val="2"/>
        </w:numPr>
        <w:spacing w:after="0"/>
      </w:pPr>
      <w:r w:rsidRPr="00F41543">
        <w:t xml:space="preserve">정원 조정 근거 </w:t>
      </w:r>
      <w:proofErr w:type="spellStart"/>
      <w:r w:rsidRPr="00F41543">
        <w:t>미제시</w:t>
      </w:r>
      <w:proofErr w:type="spellEnd"/>
    </w:p>
    <w:p w14:paraId="6B4B8D1E" w14:textId="77777777" w:rsidR="00F41543" w:rsidRPr="00F41543" w:rsidRDefault="00F41543" w:rsidP="00F41543">
      <w:pPr>
        <w:numPr>
          <w:ilvl w:val="0"/>
          <w:numId w:val="2"/>
        </w:numPr>
        <w:spacing w:after="0"/>
      </w:pPr>
      <w:r w:rsidRPr="00F41543">
        <w:t>형평성 검증 절차 부재</w:t>
      </w:r>
    </w:p>
    <w:p w14:paraId="4C719F39" w14:textId="77777777" w:rsidR="00F41543" w:rsidRPr="00F41543" w:rsidRDefault="00F41543" w:rsidP="00F41543">
      <w:pPr>
        <w:numPr>
          <w:ilvl w:val="0"/>
          <w:numId w:val="2"/>
        </w:numPr>
        <w:spacing w:after="0"/>
      </w:pPr>
      <w:r w:rsidRPr="00F41543">
        <w:t>사과·대책·재발 방지책 없음</w:t>
      </w:r>
    </w:p>
    <w:p w14:paraId="3DF63A21" w14:textId="77777777" w:rsidR="00F41543" w:rsidRDefault="00F41543" w:rsidP="00F41543">
      <w:pPr>
        <w:spacing w:after="0"/>
        <w:ind w:firstLineChars="100" w:firstLine="220"/>
      </w:pPr>
      <w:r w:rsidRPr="00F41543">
        <w:rPr>
          <w:rFonts w:ascii="Segoe UI Symbol" w:hAnsi="Segoe UI Symbol" w:cs="Segoe UI Symbol"/>
        </w:rPr>
        <w:t>➡</w:t>
      </w:r>
      <w:r w:rsidRPr="00F41543">
        <w:t xml:space="preserve"> 이는 </w:t>
      </w:r>
      <w:r w:rsidRPr="00F41543">
        <w:rPr>
          <w:b/>
          <w:bCs/>
        </w:rPr>
        <w:t>행정 절차 위반·직무 태만·교육권 침해</w:t>
      </w:r>
      <w:r w:rsidRPr="00F41543">
        <w:t>에 해당한다.</w:t>
      </w:r>
    </w:p>
    <w:p w14:paraId="3C398A6B" w14:textId="77777777" w:rsidR="00F41543" w:rsidRDefault="00F41543" w:rsidP="00F41543">
      <w:pPr>
        <w:spacing w:after="0"/>
      </w:pPr>
    </w:p>
    <w:p w14:paraId="7E5E807E" w14:textId="77777777" w:rsidR="00F41543" w:rsidRPr="00F41543" w:rsidRDefault="00F41543" w:rsidP="00F41543">
      <w:pPr>
        <w:spacing w:after="0"/>
      </w:pPr>
    </w:p>
    <w:p w14:paraId="2A20D776" w14:textId="7675ABF1" w:rsidR="00F41543" w:rsidRPr="00F41543" w:rsidRDefault="00F41543" w:rsidP="00F41543">
      <w:pPr>
        <w:spacing w:after="0"/>
        <w:rPr>
          <w:b/>
          <w:bCs/>
        </w:rPr>
      </w:pPr>
      <w:r w:rsidRPr="00F41543">
        <w:rPr>
          <w:b/>
          <w:bCs/>
        </w:rPr>
        <w:t>5. 반드시 필요한 조치: 교육부 감사 + 정원 재조정</w:t>
      </w:r>
    </w:p>
    <w:p w14:paraId="48F68AAE" w14:textId="77777777" w:rsidR="00F41543" w:rsidRPr="00F41543" w:rsidRDefault="00F41543" w:rsidP="00F41543">
      <w:pPr>
        <w:spacing w:after="0"/>
        <w:ind w:firstLineChars="100" w:firstLine="220"/>
      </w:pPr>
      <w:r w:rsidRPr="00F41543">
        <w:t>▶ 교육부 감사가 필요한 이유</w:t>
      </w:r>
    </w:p>
    <w:p w14:paraId="3533139F" w14:textId="77777777" w:rsidR="00F41543" w:rsidRPr="00F41543" w:rsidRDefault="00F41543" w:rsidP="00F41543">
      <w:pPr>
        <w:numPr>
          <w:ilvl w:val="0"/>
          <w:numId w:val="3"/>
        </w:numPr>
        <w:spacing w:after="0"/>
      </w:pPr>
      <w:r w:rsidRPr="00F41543">
        <w:t>학령인구 유지에도 정원 축소</w:t>
      </w:r>
    </w:p>
    <w:p w14:paraId="03848F82" w14:textId="77777777" w:rsidR="00F41543" w:rsidRPr="00F41543" w:rsidRDefault="00F41543" w:rsidP="00F41543">
      <w:pPr>
        <w:numPr>
          <w:ilvl w:val="0"/>
          <w:numId w:val="3"/>
        </w:numPr>
        <w:spacing w:after="0"/>
      </w:pPr>
      <w:r w:rsidRPr="00F41543">
        <w:t>배정 알고리즘 검증 부재</w:t>
      </w:r>
    </w:p>
    <w:p w14:paraId="0F82326A" w14:textId="77777777" w:rsidR="00F41543" w:rsidRPr="00F41543" w:rsidRDefault="00F41543" w:rsidP="00F41543">
      <w:pPr>
        <w:numPr>
          <w:ilvl w:val="0"/>
          <w:numId w:val="3"/>
        </w:numPr>
        <w:spacing w:after="0"/>
      </w:pPr>
      <w:r w:rsidRPr="00F41543">
        <w:t>특정 학교만 미달·과밀 발생</w:t>
      </w:r>
    </w:p>
    <w:p w14:paraId="10D4CB3A" w14:textId="77777777" w:rsidR="00F41543" w:rsidRPr="00F41543" w:rsidRDefault="00F41543" w:rsidP="00F41543">
      <w:pPr>
        <w:numPr>
          <w:ilvl w:val="0"/>
          <w:numId w:val="3"/>
        </w:numPr>
        <w:spacing w:after="0"/>
      </w:pPr>
      <w:r w:rsidRPr="00F41543">
        <w:t>평준화 지역 형평성 기준 위반 가능성</w:t>
      </w:r>
    </w:p>
    <w:p w14:paraId="4E8524D2" w14:textId="77777777" w:rsidR="00F41543" w:rsidRPr="00F41543" w:rsidRDefault="00F41543" w:rsidP="00F41543">
      <w:pPr>
        <w:numPr>
          <w:ilvl w:val="0"/>
          <w:numId w:val="3"/>
        </w:numPr>
        <w:spacing w:after="0"/>
      </w:pPr>
      <w:r w:rsidRPr="00F41543">
        <w:t>배정 오류 이후 책임 회피</w:t>
      </w:r>
    </w:p>
    <w:p w14:paraId="64E26155" w14:textId="77777777" w:rsidR="00F41543" w:rsidRPr="00F41543" w:rsidRDefault="00F41543" w:rsidP="00F41543">
      <w:pPr>
        <w:spacing w:after="0"/>
        <w:ind w:firstLineChars="100" w:firstLine="220"/>
      </w:pPr>
      <w:r w:rsidRPr="00F41543">
        <w:t>▶ 해결을 위한 핵심 방안</w:t>
      </w:r>
    </w:p>
    <w:p w14:paraId="7701A0C7" w14:textId="653B61CF" w:rsidR="00F41543" w:rsidRPr="00F41543" w:rsidRDefault="00F41543" w:rsidP="00F41543">
      <w:pPr>
        <w:spacing w:after="0"/>
        <w:ind w:firstLineChars="100" w:firstLine="220"/>
      </w:pPr>
      <w:r w:rsidRPr="00F41543">
        <w:rPr>
          <w:b/>
          <w:bCs/>
        </w:rPr>
        <w:t>광명시 9개 고등학교의 배정인원을 모두 270명으로 동일하게 재설정해야 한다.</w:t>
      </w:r>
      <w:r w:rsidR="00AC57E5">
        <w:rPr>
          <w:rFonts w:hint="eastAsia"/>
          <w:b/>
          <w:bCs/>
        </w:rPr>
        <w:t xml:space="preserve"> </w:t>
      </w:r>
    </w:p>
    <w:p w14:paraId="1481F545" w14:textId="77777777" w:rsidR="00F41543" w:rsidRPr="00F41543" w:rsidRDefault="00F41543" w:rsidP="00F41543">
      <w:pPr>
        <w:numPr>
          <w:ilvl w:val="0"/>
          <w:numId w:val="4"/>
        </w:numPr>
        <w:spacing w:after="0"/>
      </w:pPr>
      <w:r w:rsidRPr="00F41543">
        <w:rPr>
          <w:b/>
          <w:bCs/>
        </w:rPr>
        <w:t>9개 학교 모두 270명 수용 가능한 규모임이 2023년 자료로 확인됨</w:t>
      </w:r>
    </w:p>
    <w:p w14:paraId="58AB1F06" w14:textId="77777777" w:rsidR="00F41543" w:rsidRPr="00F41543" w:rsidRDefault="00F41543" w:rsidP="00F41543">
      <w:pPr>
        <w:numPr>
          <w:ilvl w:val="0"/>
          <w:numId w:val="4"/>
        </w:numPr>
        <w:spacing w:after="0"/>
      </w:pPr>
      <w:r w:rsidRPr="00F41543">
        <w:rPr>
          <w:b/>
          <w:bCs/>
        </w:rPr>
        <w:t>학교 규모는 지망 순위에 직접적 영향 → 규모 불균형은 선호도 왜곡</w:t>
      </w:r>
    </w:p>
    <w:p w14:paraId="37D2038B" w14:textId="77777777" w:rsidR="00F41543" w:rsidRPr="00F41543" w:rsidRDefault="00F41543" w:rsidP="00F41543">
      <w:pPr>
        <w:numPr>
          <w:ilvl w:val="0"/>
          <w:numId w:val="4"/>
        </w:numPr>
        <w:spacing w:after="0"/>
      </w:pPr>
      <w:r w:rsidRPr="00F41543">
        <w:rPr>
          <w:b/>
          <w:bCs/>
        </w:rPr>
        <w:t xml:space="preserve">정원 차이는 특정 학교 기피 현상을 유발 → 실제로 </w:t>
      </w:r>
      <w:proofErr w:type="spellStart"/>
      <w:r w:rsidRPr="00F41543">
        <w:rPr>
          <w:b/>
          <w:bCs/>
        </w:rPr>
        <w:t>진성고</w:t>
      </w:r>
      <w:proofErr w:type="spellEnd"/>
      <w:r w:rsidRPr="00F41543">
        <w:rPr>
          <w:b/>
          <w:bCs/>
        </w:rPr>
        <w:t xml:space="preserve"> 기피가 이미 발생</w:t>
      </w:r>
    </w:p>
    <w:p w14:paraId="0EDEC796" w14:textId="77777777" w:rsidR="00F41543" w:rsidRPr="00F41543" w:rsidRDefault="00F41543" w:rsidP="00F41543">
      <w:pPr>
        <w:numPr>
          <w:ilvl w:val="0"/>
          <w:numId w:val="4"/>
        </w:numPr>
        <w:spacing w:after="0"/>
      </w:pPr>
      <w:r w:rsidRPr="00F41543">
        <w:rPr>
          <w:b/>
          <w:bCs/>
        </w:rPr>
        <w:t>평준화 지역의 기본 원칙은 ‘학교 간 규모 균형’</w:t>
      </w:r>
    </w:p>
    <w:p w14:paraId="139B820A" w14:textId="77777777" w:rsidR="00F41543" w:rsidRPr="00F41543" w:rsidRDefault="00F41543" w:rsidP="00F41543">
      <w:pPr>
        <w:numPr>
          <w:ilvl w:val="0"/>
          <w:numId w:val="4"/>
        </w:numPr>
        <w:spacing w:after="0"/>
      </w:pPr>
      <w:r w:rsidRPr="00F41543">
        <w:rPr>
          <w:b/>
          <w:bCs/>
        </w:rPr>
        <w:t>정원 균등화는 배정 알고리즘의 형평성을 확보하는 최소 조건</w:t>
      </w:r>
    </w:p>
    <w:p w14:paraId="4FD8641E" w14:textId="77777777" w:rsidR="00F41543" w:rsidRDefault="00F41543" w:rsidP="00F41543">
      <w:pPr>
        <w:spacing w:after="0"/>
        <w:ind w:firstLineChars="100" w:firstLine="220"/>
        <w:rPr>
          <w:b/>
          <w:bCs/>
        </w:rPr>
      </w:pPr>
      <w:r w:rsidRPr="00F41543">
        <w:rPr>
          <w:rFonts w:ascii="Segoe UI Symbol" w:hAnsi="Segoe UI Symbol" w:cs="Segoe UI Symbol"/>
        </w:rPr>
        <w:t>➡</w:t>
      </w:r>
      <w:r w:rsidRPr="00F41543">
        <w:t xml:space="preserve"> </w:t>
      </w:r>
      <w:r w:rsidRPr="00F41543">
        <w:rPr>
          <w:b/>
          <w:bCs/>
        </w:rPr>
        <w:t>270명 동일 정원은 선택이 아니라 필수다.</w:t>
      </w:r>
    </w:p>
    <w:p w14:paraId="3CC0AC22" w14:textId="77777777" w:rsidR="00F41543" w:rsidRDefault="00F41543" w:rsidP="00F41543">
      <w:pPr>
        <w:spacing w:after="0"/>
      </w:pPr>
    </w:p>
    <w:p w14:paraId="49FA6E74" w14:textId="77777777" w:rsidR="00F41543" w:rsidRPr="00F41543" w:rsidRDefault="00F41543" w:rsidP="00F41543">
      <w:pPr>
        <w:spacing w:after="0"/>
      </w:pPr>
    </w:p>
    <w:p w14:paraId="3B85AC5D" w14:textId="61CDB3B4" w:rsidR="00F41543" w:rsidRPr="00F41543" w:rsidRDefault="00F41543" w:rsidP="00F41543">
      <w:pPr>
        <w:spacing w:after="0"/>
        <w:rPr>
          <w:b/>
          <w:bCs/>
        </w:rPr>
      </w:pPr>
      <w:r w:rsidRPr="00F41543">
        <w:rPr>
          <w:b/>
          <w:bCs/>
        </w:rPr>
        <w:t>6. 결론</w:t>
      </w:r>
    </w:p>
    <w:p w14:paraId="05A7B1C5" w14:textId="77777777" w:rsidR="00F41543" w:rsidRDefault="00F41543" w:rsidP="00F41543">
      <w:pPr>
        <w:spacing w:after="0"/>
        <w:ind w:firstLineChars="100" w:firstLine="220"/>
      </w:pPr>
      <w:r w:rsidRPr="00F41543">
        <w:t>광명시 고교 배정 사태는</w:t>
      </w:r>
      <w:r>
        <w:rPr>
          <w:rFonts w:hint="eastAsia"/>
        </w:rPr>
        <w:t xml:space="preserve"> </w:t>
      </w:r>
      <w:r w:rsidRPr="00F41543">
        <w:t xml:space="preserve">학생 수 감소가 아니라 </w:t>
      </w:r>
    </w:p>
    <w:p w14:paraId="123240FB" w14:textId="61CCB77A" w:rsidR="00F41543" w:rsidRPr="00F41543" w:rsidRDefault="00F41543" w:rsidP="00F41543">
      <w:pPr>
        <w:spacing w:after="0"/>
        <w:ind w:firstLineChars="100" w:firstLine="220"/>
      </w:pPr>
      <w:r w:rsidRPr="00F41543">
        <w:t>경기도교육청의 정책 실패와 행정 부실이 만든 인재(人災)다.</w:t>
      </w:r>
    </w:p>
    <w:p w14:paraId="2CF3A4D1" w14:textId="77777777" w:rsidR="00F41543" w:rsidRPr="00F41543" w:rsidRDefault="00F41543" w:rsidP="00F41543">
      <w:pPr>
        <w:numPr>
          <w:ilvl w:val="0"/>
          <w:numId w:val="5"/>
        </w:numPr>
        <w:spacing w:after="0"/>
      </w:pPr>
      <w:r w:rsidRPr="00F41543">
        <w:t>공식 통계를 무시한 정원 축소</w:t>
      </w:r>
    </w:p>
    <w:p w14:paraId="1A06B248" w14:textId="77777777" w:rsidR="00F41543" w:rsidRPr="00F41543" w:rsidRDefault="00F41543" w:rsidP="00F41543">
      <w:pPr>
        <w:numPr>
          <w:ilvl w:val="0"/>
          <w:numId w:val="5"/>
        </w:numPr>
        <w:spacing w:after="0"/>
      </w:pPr>
      <w:r w:rsidRPr="00F41543">
        <w:t>검증 없는 배정 시스템</w:t>
      </w:r>
    </w:p>
    <w:p w14:paraId="0DF22B28" w14:textId="77777777" w:rsidR="00F41543" w:rsidRPr="00F41543" w:rsidRDefault="00F41543" w:rsidP="00F41543">
      <w:pPr>
        <w:numPr>
          <w:ilvl w:val="0"/>
          <w:numId w:val="5"/>
        </w:numPr>
        <w:spacing w:after="0"/>
      </w:pPr>
      <w:r w:rsidRPr="00F41543">
        <w:t>특정 학교만 미달·과밀 발생</w:t>
      </w:r>
    </w:p>
    <w:p w14:paraId="1E6E5D73" w14:textId="77777777" w:rsidR="00F41543" w:rsidRPr="00F41543" w:rsidRDefault="00F41543" w:rsidP="00F41543">
      <w:pPr>
        <w:numPr>
          <w:ilvl w:val="0"/>
          <w:numId w:val="5"/>
        </w:numPr>
        <w:spacing w:after="0"/>
      </w:pPr>
      <w:r w:rsidRPr="00F41543">
        <w:t>책임 회피와 사후 조치 부재</w:t>
      </w:r>
    </w:p>
    <w:p w14:paraId="0B03B5EF" w14:textId="30F8C9BC" w:rsidR="00F41543" w:rsidRPr="00F41543" w:rsidRDefault="00F41543" w:rsidP="00F41543">
      <w:pPr>
        <w:spacing w:after="0"/>
        <w:ind w:firstLineChars="100" w:firstLine="220"/>
      </w:pPr>
      <w:r w:rsidRPr="00F41543">
        <w:lastRenderedPageBreak/>
        <w:t>이 문제는 단순 민원이 아니라</w:t>
      </w:r>
      <w:r>
        <w:rPr>
          <w:rFonts w:hint="eastAsia"/>
        </w:rPr>
        <w:t xml:space="preserve"> </w:t>
      </w:r>
      <w:r w:rsidRPr="00F41543">
        <w:rPr>
          <w:b/>
          <w:bCs/>
        </w:rPr>
        <w:t>교육 행정의 신뢰와 학생들의 교육권이 걸린 중대한 사안</w:t>
      </w:r>
      <w:r w:rsidRPr="00F41543">
        <w:t>이다.</w:t>
      </w:r>
    </w:p>
    <w:p w14:paraId="28674B4C" w14:textId="77777777" w:rsidR="00F41543" w:rsidRPr="00F41543" w:rsidRDefault="00F41543" w:rsidP="00F41543">
      <w:pPr>
        <w:spacing w:after="0"/>
        <w:ind w:firstLineChars="100" w:firstLine="220"/>
      </w:pPr>
      <w:r w:rsidRPr="00F41543">
        <w:t>▶ 시의회·언론이 반드시 다뤄야 할 핵심 메시지</w:t>
      </w:r>
    </w:p>
    <w:p w14:paraId="1DC0624D" w14:textId="77777777" w:rsidR="00F41543" w:rsidRPr="00F41543" w:rsidRDefault="00F41543" w:rsidP="00F41543">
      <w:pPr>
        <w:numPr>
          <w:ilvl w:val="0"/>
          <w:numId w:val="6"/>
        </w:numPr>
        <w:spacing w:after="0"/>
      </w:pPr>
      <w:r w:rsidRPr="00F41543">
        <w:t>“광명시는 학령인구가 줄지 않았다.”</w:t>
      </w:r>
    </w:p>
    <w:p w14:paraId="7887E695" w14:textId="77777777" w:rsidR="00F41543" w:rsidRPr="00F41543" w:rsidRDefault="00F41543" w:rsidP="00F41543">
      <w:pPr>
        <w:numPr>
          <w:ilvl w:val="0"/>
          <w:numId w:val="6"/>
        </w:numPr>
        <w:spacing w:after="0"/>
      </w:pPr>
      <w:r w:rsidRPr="00F41543">
        <w:t xml:space="preserve">“정원 불균형이 </w:t>
      </w:r>
      <w:proofErr w:type="spellStart"/>
      <w:r w:rsidRPr="00F41543">
        <w:t>진성고</w:t>
      </w:r>
      <w:proofErr w:type="spellEnd"/>
      <w:r w:rsidRPr="00F41543">
        <w:t xml:space="preserve"> 미달을 만들었다.”</w:t>
      </w:r>
    </w:p>
    <w:p w14:paraId="10A5CE54" w14:textId="77777777" w:rsidR="00F41543" w:rsidRPr="00F41543" w:rsidRDefault="00F41543" w:rsidP="00F41543">
      <w:pPr>
        <w:numPr>
          <w:ilvl w:val="0"/>
          <w:numId w:val="6"/>
        </w:numPr>
        <w:spacing w:after="0"/>
      </w:pPr>
      <w:r w:rsidRPr="00F41543">
        <w:t>“9개 고교 270명 동일 정원은 필수다.”</w:t>
      </w:r>
    </w:p>
    <w:p w14:paraId="64C162C1" w14:textId="5F672BD8" w:rsidR="00627DDF" w:rsidRPr="00F41543" w:rsidRDefault="00F41543" w:rsidP="00F41543">
      <w:pPr>
        <w:numPr>
          <w:ilvl w:val="0"/>
          <w:numId w:val="6"/>
        </w:numPr>
        <w:spacing w:after="0"/>
      </w:pPr>
      <w:r w:rsidRPr="00F41543">
        <w:t>“교육부 감사가 필요하다.”</w:t>
      </w:r>
    </w:p>
    <w:sectPr w:rsidR="00627DDF" w:rsidRPr="00F41543" w:rsidSect="00F4154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95BB" w14:textId="77777777" w:rsidR="00DE63E6" w:rsidRDefault="00DE63E6" w:rsidP="000E3C71">
      <w:pPr>
        <w:spacing w:after="0"/>
      </w:pPr>
      <w:r>
        <w:separator/>
      </w:r>
    </w:p>
  </w:endnote>
  <w:endnote w:type="continuationSeparator" w:id="0">
    <w:p w14:paraId="2CE8988F" w14:textId="77777777" w:rsidR="00DE63E6" w:rsidRDefault="00DE63E6" w:rsidP="000E3C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940D" w14:textId="77777777" w:rsidR="00DE63E6" w:rsidRDefault="00DE63E6" w:rsidP="000E3C71">
      <w:pPr>
        <w:spacing w:after="0"/>
      </w:pPr>
      <w:r>
        <w:separator/>
      </w:r>
    </w:p>
  </w:footnote>
  <w:footnote w:type="continuationSeparator" w:id="0">
    <w:p w14:paraId="4E7E471C" w14:textId="77777777" w:rsidR="00DE63E6" w:rsidRDefault="00DE63E6" w:rsidP="000E3C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050"/>
    <w:multiLevelType w:val="multilevel"/>
    <w:tmpl w:val="1A52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62AAE"/>
    <w:multiLevelType w:val="multilevel"/>
    <w:tmpl w:val="20A2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22186A"/>
    <w:multiLevelType w:val="multilevel"/>
    <w:tmpl w:val="BD66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029F0"/>
    <w:multiLevelType w:val="multilevel"/>
    <w:tmpl w:val="3D06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20059"/>
    <w:multiLevelType w:val="multilevel"/>
    <w:tmpl w:val="21F8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5B9"/>
    <w:multiLevelType w:val="multilevel"/>
    <w:tmpl w:val="9012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7624408">
    <w:abstractNumId w:val="4"/>
  </w:num>
  <w:num w:numId="2" w16cid:durableId="766583668">
    <w:abstractNumId w:val="0"/>
  </w:num>
  <w:num w:numId="3" w16cid:durableId="595408118">
    <w:abstractNumId w:val="3"/>
  </w:num>
  <w:num w:numId="4" w16cid:durableId="1492061379">
    <w:abstractNumId w:val="5"/>
  </w:num>
  <w:num w:numId="5" w16cid:durableId="1253584355">
    <w:abstractNumId w:val="2"/>
  </w:num>
  <w:num w:numId="6" w16cid:durableId="90511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43"/>
    <w:rsid w:val="000E3C71"/>
    <w:rsid w:val="004007A0"/>
    <w:rsid w:val="00613972"/>
    <w:rsid w:val="00627DDF"/>
    <w:rsid w:val="00740944"/>
    <w:rsid w:val="008C593F"/>
    <w:rsid w:val="00AC57E5"/>
    <w:rsid w:val="00CD5B1A"/>
    <w:rsid w:val="00CE3352"/>
    <w:rsid w:val="00DE63E6"/>
    <w:rsid w:val="00F4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C28D7"/>
  <w15:chartTrackingRefBased/>
  <w15:docId w15:val="{754F7DDF-A1A5-4C72-A37B-DF9A533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415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1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1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15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15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15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15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15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15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415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415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415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415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415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415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415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415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415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415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41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41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41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41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4154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4154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4154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41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4154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4154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154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0E3C7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0E3C71"/>
  </w:style>
  <w:style w:type="paragraph" w:styleId="ac">
    <w:name w:val="footer"/>
    <w:basedOn w:val="a"/>
    <w:link w:val="Char4"/>
    <w:uiPriority w:val="99"/>
    <w:unhideWhenUsed/>
    <w:rsid w:val="000E3C7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0E3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563</Words>
  <Characters>1719</Characters>
  <Application>Microsoft Office Word</Application>
  <DocSecurity>0</DocSecurity>
  <Lines>245</Lines>
  <Paragraphs>253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소희 신</dc:creator>
  <cp:keywords/>
  <dc:description/>
  <cp:lastModifiedBy>소희 신</cp:lastModifiedBy>
  <cp:revision>3</cp:revision>
  <dcterms:created xsi:type="dcterms:W3CDTF">2026-03-11T12:30:00Z</dcterms:created>
  <dcterms:modified xsi:type="dcterms:W3CDTF">2026-03-11T15:00:00Z</dcterms:modified>
</cp:coreProperties>
</file>