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44F6" w14:textId="3F3905B2" w:rsidR="006723F3" w:rsidRPr="006723F3" w:rsidRDefault="006723F3" w:rsidP="006723F3">
      <w:pPr>
        <w:spacing w:after="0"/>
        <w:rPr>
          <w:b/>
          <w:bCs/>
          <w:sz w:val="48"/>
          <w:szCs w:val="48"/>
        </w:rPr>
      </w:pPr>
      <w:r w:rsidRPr="006723F3">
        <w:rPr>
          <w:b/>
          <w:bCs/>
          <w:sz w:val="48"/>
          <w:szCs w:val="48"/>
        </w:rPr>
        <w:t xml:space="preserve">교육부 감사실 이첩 요청을 위한 ‘명확한 근거’ </w:t>
      </w:r>
    </w:p>
    <w:p w14:paraId="0BF20260" w14:textId="77777777" w:rsidR="006723F3" w:rsidRDefault="006723F3" w:rsidP="006723F3">
      <w:pPr>
        <w:spacing w:after="0"/>
        <w:rPr>
          <w:sz w:val="20"/>
          <w:szCs w:val="20"/>
        </w:rPr>
      </w:pPr>
    </w:p>
    <w:p w14:paraId="44655B7C" w14:textId="77777777" w:rsidR="006723F3" w:rsidRDefault="006723F3" w:rsidP="006723F3">
      <w:pPr>
        <w:spacing w:after="0"/>
        <w:rPr>
          <w:sz w:val="20"/>
          <w:szCs w:val="20"/>
        </w:rPr>
      </w:pPr>
    </w:p>
    <w:p w14:paraId="0A8F17B6" w14:textId="77777777" w:rsidR="006723F3" w:rsidRPr="006723F3" w:rsidRDefault="006723F3" w:rsidP="006723F3">
      <w:pPr>
        <w:spacing w:after="0"/>
        <w:rPr>
          <w:sz w:val="20"/>
          <w:szCs w:val="20"/>
        </w:rPr>
      </w:pPr>
    </w:p>
    <w:p w14:paraId="3DE10096" w14:textId="77777777" w:rsidR="006723F3" w:rsidRPr="006723F3" w:rsidRDefault="006723F3" w:rsidP="006723F3">
      <w:pPr>
        <w:spacing w:after="0"/>
        <w:rPr>
          <w:b/>
          <w:bCs/>
          <w:sz w:val="24"/>
        </w:rPr>
      </w:pPr>
      <w:r w:rsidRPr="006723F3">
        <w:rPr>
          <w:b/>
          <w:bCs/>
          <w:sz w:val="24"/>
        </w:rPr>
        <w:t>1. 경기도교육청은 본 사안의 ‘피조사기관’이므로 처리기관이 될 수 없습니다</w:t>
      </w:r>
    </w:p>
    <w:p w14:paraId="7ABF4393" w14:textId="0119F93C" w:rsidR="006723F3" w:rsidRPr="006723F3" w:rsidRDefault="006723F3" w:rsidP="006723F3">
      <w:pPr>
        <w:spacing w:after="0"/>
        <w:rPr>
          <w:sz w:val="20"/>
          <w:szCs w:val="20"/>
        </w:rPr>
      </w:pPr>
      <w:proofErr w:type="spellStart"/>
      <w:r w:rsidRPr="006723F3">
        <w:rPr>
          <w:sz w:val="20"/>
          <w:szCs w:val="20"/>
        </w:rPr>
        <w:t>진성고</w:t>
      </w:r>
      <w:proofErr w:type="spellEnd"/>
      <w:r w:rsidRPr="006723F3">
        <w:rPr>
          <w:sz w:val="20"/>
          <w:szCs w:val="20"/>
        </w:rPr>
        <w:t>·</w:t>
      </w:r>
      <w:proofErr w:type="spellStart"/>
      <w:r w:rsidRPr="006723F3">
        <w:rPr>
          <w:sz w:val="20"/>
          <w:szCs w:val="20"/>
        </w:rPr>
        <w:t>부천고</w:t>
      </w:r>
      <w:proofErr w:type="spellEnd"/>
      <w:r w:rsidRPr="006723F3">
        <w:rPr>
          <w:sz w:val="20"/>
          <w:szCs w:val="20"/>
        </w:rPr>
        <w:t>·부천여고 등에서 발생한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sz w:val="20"/>
          <w:szCs w:val="20"/>
        </w:rPr>
        <w:t>정원 산정 실패, 배정 알고리즘 오류, 학군 설계 실패, 사후 조치 부재는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sz w:val="20"/>
          <w:szCs w:val="20"/>
        </w:rPr>
        <w:t xml:space="preserve">모두 </w:t>
      </w:r>
      <w:r w:rsidRPr="006723F3">
        <w:rPr>
          <w:b/>
          <w:bCs/>
          <w:sz w:val="20"/>
          <w:szCs w:val="20"/>
        </w:rPr>
        <w:t>경기도교육청의 정책·행정 결정</w:t>
      </w:r>
      <w:r w:rsidRPr="006723F3">
        <w:rPr>
          <w:sz w:val="20"/>
          <w:szCs w:val="20"/>
        </w:rPr>
        <w:t>에서 비롯된 문제입니다.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sz w:val="20"/>
          <w:szCs w:val="20"/>
        </w:rPr>
        <w:t xml:space="preserve">즉, 이 사안은 </w:t>
      </w:r>
      <w:r w:rsidRPr="006723F3">
        <w:rPr>
          <w:b/>
          <w:bCs/>
          <w:sz w:val="20"/>
          <w:szCs w:val="20"/>
        </w:rPr>
        <w:t>경기도교육청 자체의 행정 실패 여부를 조사해야 하는 사안</w:t>
      </w:r>
      <w:r w:rsidRPr="006723F3">
        <w:rPr>
          <w:sz w:val="20"/>
          <w:szCs w:val="20"/>
        </w:rPr>
        <w:t>이며,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sz w:val="20"/>
          <w:szCs w:val="20"/>
        </w:rPr>
        <w:t>경기도교육청은 조사 대상(피조사기관)입니다.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sz w:val="20"/>
          <w:szCs w:val="20"/>
        </w:rPr>
        <w:t>따라서 경기도교육청이 민원 처리기관으로 지정되는 것은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sz w:val="20"/>
          <w:szCs w:val="20"/>
        </w:rPr>
        <w:t>행정 원칙상 부적절합니다.</w:t>
      </w:r>
    </w:p>
    <w:p w14:paraId="5DB0C5AE" w14:textId="77777777" w:rsidR="006723F3" w:rsidRDefault="006723F3" w:rsidP="006723F3">
      <w:pPr>
        <w:spacing w:after="0"/>
        <w:rPr>
          <w:sz w:val="20"/>
          <w:szCs w:val="20"/>
        </w:rPr>
      </w:pPr>
    </w:p>
    <w:p w14:paraId="013D8283" w14:textId="77777777" w:rsidR="006723F3" w:rsidRPr="006723F3" w:rsidRDefault="006723F3" w:rsidP="006723F3">
      <w:pPr>
        <w:spacing w:after="0"/>
        <w:rPr>
          <w:sz w:val="20"/>
          <w:szCs w:val="20"/>
        </w:rPr>
      </w:pPr>
    </w:p>
    <w:p w14:paraId="16905A09" w14:textId="77777777" w:rsidR="006723F3" w:rsidRPr="006723F3" w:rsidRDefault="006723F3" w:rsidP="006723F3">
      <w:pPr>
        <w:spacing w:after="0"/>
        <w:rPr>
          <w:b/>
          <w:bCs/>
          <w:sz w:val="24"/>
        </w:rPr>
      </w:pPr>
      <w:r w:rsidRPr="006723F3">
        <w:rPr>
          <w:b/>
          <w:bCs/>
          <w:sz w:val="24"/>
        </w:rPr>
        <w:t>2. 경기도교육청 감사관은 교육감 정책 실패를 감사할 권한이 없습니다</w:t>
      </w:r>
    </w:p>
    <w:p w14:paraId="3ADADA05" w14:textId="17A0133F" w:rsidR="006723F3" w:rsidRPr="006723F3" w:rsidRDefault="006723F3" w:rsidP="006723F3">
      <w:p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경기도교육청 감사관은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sz w:val="20"/>
          <w:szCs w:val="20"/>
        </w:rPr>
        <w:t>경기도교육청 내부 직원·학교·교육지원청에 대한 내부 감사 기능만 수행합니다.</w:t>
      </w:r>
    </w:p>
    <w:p w14:paraId="78EAC7FB" w14:textId="236052BB" w:rsidR="006723F3" w:rsidRPr="006723F3" w:rsidRDefault="006723F3" w:rsidP="006723F3">
      <w:p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그러나 이번 사안은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b/>
          <w:bCs/>
          <w:sz w:val="20"/>
          <w:szCs w:val="20"/>
        </w:rPr>
        <w:t>교육감 권한</w:t>
      </w:r>
      <w:r w:rsidRPr="006723F3">
        <w:rPr>
          <w:sz w:val="20"/>
          <w:szCs w:val="20"/>
        </w:rPr>
        <w:t>과 직결된 사안입니다.</w:t>
      </w:r>
    </w:p>
    <w:p w14:paraId="6206E40A" w14:textId="77777777" w:rsidR="006723F3" w:rsidRPr="006723F3" w:rsidRDefault="006723F3" w:rsidP="006723F3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정원 산정</w:t>
      </w:r>
    </w:p>
    <w:p w14:paraId="3D673737" w14:textId="77777777" w:rsidR="006723F3" w:rsidRPr="006723F3" w:rsidRDefault="006723F3" w:rsidP="006723F3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배정 알고리즘 운영</w:t>
      </w:r>
    </w:p>
    <w:p w14:paraId="3BBDFBD1" w14:textId="77777777" w:rsidR="006723F3" w:rsidRPr="006723F3" w:rsidRDefault="006723F3" w:rsidP="006723F3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학군 설계</w:t>
      </w:r>
    </w:p>
    <w:p w14:paraId="02725BAB" w14:textId="77777777" w:rsidR="006723F3" w:rsidRPr="006723F3" w:rsidRDefault="006723F3" w:rsidP="006723F3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 xml:space="preserve">정책 </w:t>
      </w:r>
      <w:proofErr w:type="spellStart"/>
      <w:r w:rsidRPr="006723F3">
        <w:rPr>
          <w:sz w:val="20"/>
          <w:szCs w:val="20"/>
        </w:rPr>
        <w:t>미이행</w:t>
      </w:r>
      <w:proofErr w:type="spellEnd"/>
    </w:p>
    <w:p w14:paraId="78336152" w14:textId="24D5EA6B" w:rsidR="006723F3" w:rsidRPr="006723F3" w:rsidRDefault="006723F3" w:rsidP="006723F3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정책 역행</w:t>
      </w:r>
    </w:p>
    <w:p w14:paraId="66297B74" w14:textId="16E1154D" w:rsidR="006723F3" w:rsidRPr="006723F3" w:rsidRDefault="006723F3" w:rsidP="006723F3">
      <w:p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즉, 경기도교육청 감사관은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b/>
          <w:bCs/>
          <w:sz w:val="20"/>
          <w:szCs w:val="20"/>
        </w:rPr>
        <w:t>자기 상급기관(교육감)의 정책 실패를 감사할 권한이 없습니다.</w:t>
      </w:r>
    </w:p>
    <w:p w14:paraId="6071FADD" w14:textId="29769F01" w:rsidR="006723F3" w:rsidRPr="006723F3" w:rsidRDefault="006723F3" w:rsidP="006723F3">
      <w:p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따라서 경기도교육청이 처리기관이 되는 것은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sz w:val="20"/>
          <w:szCs w:val="20"/>
        </w:rPr>
        <w:t>법적·행정적으로 성립할 수 없습니다.</w:t>
      </w:r>
    </w:p>
    <w:p w14:paraId="66FC9D5A" w14:textId="77777777" w:rsidR="006723F3" w:rsidRDefault="006723F3" w:rsidP="006723F3">
      <w:pPr>
        <w:spacing w:after="0"/>
        <w:rPr>
          <w:sz w:val="20"/>
          <w:szCs w:val="20"/>
        </w:rPr>
      </w:pPr>
    </w:p>
    <w:p w14:paraId="231E8BF0" w14:textId="77777777" w:rsidR="006723F3" w:rsidRPr="006723F3" w:rsidRDefault="006723F3" w:rsidP="006723F3">
      <w:pPr>
        <w:spacing w:after="0"/>
        <w:rPr>
          <w:sz w:val="20"/>
          <w:szCs w:val="20"/>
        </w:rPr>
      </w:pPr>
    </w:p>
    <w:p w14:paraId="0FB1D571" w14:textId="77777777" w:rsidR="006723F3" w:rsidRPr="006723F3" w:rsidRDefault="006723F3" w:rsidP="006723F3">
      <w:pPr>
        <w:spacing w:after="0"/>
        <w:rPr>
          <w:b/>
          <w:bCs/>
          <w:sz w:val="24"/>
        </w:rPr>
      </w:pPr>
      <w:r w:rsidRPr="006723F3">
        <w:rPr>
          <w:b/>
          <w:bCs/>
          <w:sz w:val="24"/>
        </w:rPr>
        <w:t>3. 정부조직법 제17조에 따라, 시·도교육청 감사 권한은 교육부에 있습니다</w:t>
      </w:r>
    </w:p>
    <w:p w14:paraId="14F27CD9" w14:textId="09FE71FB" w:rsidR="006723F3" w:rsidRPr="006723F3" w:rsidRDefault="006723F3" w:rsidP="006723F3">
      <w:p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정부조직법 제17조는 다음과 같이 규정합니다.</w:t>
      </w:r>
      <w:r>
        <w:rPr>
          <w:rFonts w:hint="eastAsia"/>
          <w:sz w:val="20"/>
          <w:szCs w:val="20"/>
        </w:rPr>
        <w:t xml:space="preserve"> </w:t>
      </w:r>
      <w:r w:rsidRPr="006723F3">
        <w:rPr>
          <w:sz w:val="20"/>
          <w:szCs w:val="20"/>
        </w:rPr>
        <w:t>“교육부장관은 시·도교육청을 지도·감독·감사할 권한을 가진다.”</w:t>
      </w:r>
      <w:r>
        <w:rPr>
          <w:rFonts w:hint="eastAsia"/>
          <w:sz w:val="20"/>
          <w:szCs w:val="20"/>
        </w:rPr>
        <w:t xml:space="preserve"> </w:t>
      </w:r>
      <w:r w:rsidRPr="006723F3">
        <w:rPr>
          <w:sz w:val="20"/>
          <w:szCs w:val="20"/>
        </w:rPr>
        <w:t>즉,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sz w:val="20"/>
          <w:szCs w:val="20"/>
        </w:rPr>
        <w:t>경기도교육청의 정책 실패 여부를 감사할 수 있는 기관은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b/>
          <w:bCs/>
          <w:sz w:val="20"/>
          <w:szCs w:val="20"/>
        </w:rPr>
        <w:t xml:space="preserve">교육부 </w:t>
      </w:r>
      <w:proofErr w:type="spellStart"/>
      <w:r w:rsidRPr="006723F3">
        <w:rPr>
          <w:b/>
          <w:bCs/>
          <w:sz w:val="20"/>
          <w:szCs w:val="20"/>
        </w:rPr>
        <w:t>감사실뿐</w:t>
      </w:r>
      <w:r w:rsidRPr="006723F3">
        <w:rPr>
          <w:sz w:val="20"/>
          <w:szCs w:val="20"/>
        </w:rPr>
        <w:t>입니다</w:t>
      </w:r>
      <w:proofErr w:type="spellEnd"/>
      <w:r w:rsidRPr="006723F3">
        <w:rPr>
          <w:sz w:val="20"/>
          <w:szCs w:val="20"/>
        </w:rPr>
        <w:t>.</w:t>
      </w:r>
      <w:r>
        <w:rPr>
          <w:rFonts w:hint="eastAsia"/>
          <w:sz w:val="20"/>
          <w:szCs w:val="20"/>
        </w:rPr>
        <w:t xml:space="preserve"> </w:t>
      </w:r>
    </w:p>
    <w:p w14:paraId="35AC3B8B" w14:textId="02FEF950" w:rsidR="006723F3" w:rsidRPr="006723F3" w:rsidRDefault="006723F3" w:rsidP="006723F3">
      <w:p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경기도교육청은 감사 대상이지,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sz w:val="20"/>
          <w:szCs w:val="20"/>
        </w:rPr>
        <w:t>민원 처리기관이 될 수 없습니다.</w:t>
      </w:r>
    </w:p>
    <w:p w14:paraId="163C298B" w14:textId="77777777" w:rsidR="006723F3" w:rsidRDefault="006723F3" w:rsidP="006723F3">
      <w:pPr>
        <w:spacing w:after="0"/>
        <w:rPr>
          <w:sz w:val="20"/>
          <w:szCs w:val="20"/>
        </w:rPr>
      </w:pPr>
    </w:p>
    <w:p w14:paraId="0AD972CA" w14:textId="77777777" w:rsidR="006723F3" w:rsidRPr="006723F3" w:rsidRDefault="006723F3" w:rsidP="006723F3">
      <w:pPr>
        <w:spacing w:after="0"/>
        <w:rPr>
          <w:sz w:val="20"/>
          <w:szCs w:val="20"/>
        </w:rPr>
      </w:pPr>
    </w:p>
    <w:p w14:paraId="2B750B81" w14:textId="77777777" w:rsidR="006723F3" w:rsidRPr="006723F3" w:rsidRDefault="006723F3" w:rsidP="006723F3">
      <w:pPr>
        <w:spacing w:after="0"/>
        <w:rPr>
          <w:b/>
          <w:bCs/>
          <w:sz w:val="24"/>
        </w:rPr>
      </w:pPr>
      <w:r w:rsidRPr="006723F3">
        <w:rPr>
          <w:b/>
          <w:bCs/>
          <w:sz w:val="24"/>
        </w:rPr>
        <w:t>4. 지방교육자치법 제18조 위반 여부는 교육부 감사실만 판단할 수 있습니다</w:t>
      </w:r>
    </w:p>
    <w:p w14:paraId="44471CB2" w14:textId="6BBD60DB" w:rsidR="006723F3" w:rsidRPr="006723F3" w:rsidRDefault="006723F3" w:rsidP="006723F3">
      <w:p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지방교육자치법 제18조는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sz w:val="20"/>
          <w:szCs w:val="20"/>
        </w:rPr>
        <w:t xml:space="preserve">교육감에게 </w:t>
      </w:r>
      <w:r w:rsidRPr="006723F3">
        <w:rPr>
          <w:b/>
          <w:bCs/>
          <w:sz w:val="20"/>
          <w:szCs w:val="20"/>
        </w:rPr>
        <w:t>적정 배치·형평성·공정성 확보 의무</w:t>
      </w:r>
      <w:r w:rsidRPr="006723F3">
        <w:rPr>
          <w:sz w:val="20"/>
          <w:szCs w:val="20"/>
        </w:rPr>
        <w:t>를 부여합니다.</w:t>
      </w:r>
    </w:p>
    <w:p w14:paraId="53516E05" w14:textId="082E365F" w:rsidR="006723F3" w:rsidRPr="006723F3" w:rsidRDefault="006723F3" w:rsidP="006723F3">
      <w:p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 xml:space="preserve">그러나 </w:t>
      </w:r>
      <w:proofErr w:type="spellStart"/>
      <w:r w:rsidRPr="006723F3">
        <w:rPr>
          <w:sz w:val="20"/>
          <w:szCs w:val="20"/>
        </w:rPr>
        <w:t>진성고</w:t>
      </w:r>
      <w:proofErr w:type="spellEnd"/>
      <w:r w:rsidRPr="006723F3">
        <w:rPr>
          <w:sz w:val="20"/>
          <w:szCs w:val="20"/>
        </w:rPr>
        <w:t>·</w:t>
      </w:r>
      <w:proofErr w:type="spellStart"/>
      <w:r w:rsidRPr="006723F3">
        <w:rPr>
          <w:sz w:val="20"/>
          <w:szCs w:val="20"/>
        </w:rPr>
        <w:t>부천고</w:t>
      </w:r>
      <w:proofErr w:type="spellEnd"/>
      <w:r w:rsidRPr="006723F3">
        <w:rPr>
          <w:sz w:val="20"/>
          <w:szCs w:val="20"/>
        </w:rPr>
        <w:t>·부천여고 등에서 발생한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sz w:val="20"/>
          <w:szCs w:val="20"/>
        </w:rPr>
        <w:t>4년 연속 미달, 학교 간 규모 격차, 정원 산정 실패는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sz w:val="20"/>
          <w:szCs w:val="20"/>
        </w:rPr>
        <w:t>이 조항 위반 가능성이 매우 높습니다.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sz w:val="20"/>
          <w:szCs w:val="20"/>
        </w:rPr>
        <w:t>이 법령 위반 여부는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b/>
          <w:bCs/>
          <w:sz w:val="20"/>
          <w:szCs w:val="20"/>
        </w:rPr>
        <w:t>교육부 감사실만 판단할 수 있는 사안</w:t>
      </w:r>
      <w:r w:rsidRPr="006723F3">
        <w:rPr>
          <w:sz w:val="20"/>
          <w:szCs w:val="20"/>
        </w:rPr>
        <w:t>입니다.</w:t>
      </w:r>
    </w:p>
    <w:p w14:paraId="75F6A23C" w14:textId="77777777" w:rsidR="006723F3" w:rsidRPr="006723F3" w:rsidRDefault="006723F3" w:rsidP="006723F3">
      <w:p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경기도교육청이 스스로 판단할 수 없습니다.</w:t>
      </w:r>
    </w:p>
    <w:p w14:paraId="5B45BBB5" w14:textId="77777777" w:rsidR="006723F3" w:rsidRDefault="006723F3" w:rsidP="006723F3">
      <w:pPr>
        <w:spacing w:after="0"/>
        <w:rPr>
          <w:sz w:val="20"/>
          <w:szCs w:val="20"/>
        </w:rPr>
      </w:pPr>
    </w:p>
    <w:p w14:paraId="77617960" w14:textId="77777777" w:rsidR="006723F3" w:rsidRPr="006723F3" w:rsidRDefault="006723F3" w:rsidP="006723F3">
      <w:pPr>
        <w:spacing w:after="0"/>
        <w:rPr>
          <w:sz w:val="20"/>
          <w:szCs w:val="20"/>
        </w:rPr>
      </w:pPr>
    </w:p>
    <w:p w14:paraId="11BAD1A2" w14:textId="77777777" w:rsidR="006723F3" w:rsidRPr="006723F3" w:rsidRDefault="006723F3" w:rsidP="006723F3">
      <w:pPr>
        <w:spacing w:after="0"/>
        <w:rPr>
          <w:b/>
          <w:bCs/>
          <w:sz w:val="24"/>
        </w:rPr>
      </w:pPr>
      <w:r w:rsidRPr="006723F3">
        <w:rPr>
          <w:b/>
          <w:bCs/>
          <w:sz w:val="24"/>
        </w:rPr>
        <w:t>5. 행정절차법 제4조(성실·신뢰보호 원칙) 위반 여부도 교육부 감사 대상입니다</w:t>
      </w:r>
    </w:p>
    <w:p w14:paraId="4708F4D0" w14:textId="1EA848F8" w:rsidR="006723F3" w:rsidRPr="006723F3" w:rsidRDefault="006723F3" w:rsidP="006723F3">
      <w:p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경기도교육청은 2023년 공식 문서에서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sz w:val="20"/>
          <w:szCs w:val="20"/>
        </w:rPr>
        <w:t>“과밀학급·과대학교 해소”, “학생 배치 적정화”</w:t>
      </w:r>
      <w:proofErr w:type="spellStart"/>
      <w:r w:rsidRPr="006723F3">
        <w:rPr>
          <w:sz w:val="20"/>
          <w:szCs w:val="20"/>
        </w:rPr>
        <w:t>를</w:t>
      </w:r>
      <w:proofErr w:type="spellEnd"/>
      <w:r w:rsidRPr="006723F3">
        <w:rPr>
          <w:sz w:val="20"/>
          <w:szCs w:val="20"/>
        </w:rPr>
        <w:t xml:space="preserve"> 약속했으나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sz w:val="20"/>
          <w:szCs w:val="20"/>
        </w:rPr>
        <w:t>실제 행정은 정반대로 진행되었습니다.</w:t>
      </w:r>
    </w:p>
    <w:p w14:paraId="3DA4BBE9" w14:textId="6AC97E89" w:rsidR="006723F3" w:rsidRPr="006723F3" w:rsidRDefault="006723F3" w:rsidP="006723F3">
      <w:p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이는 행정절차법 제4조 위반 가능성이 있으며,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sz w:val="20"/>
          <w:szCs w:val="20"/>
        </w:rPr>
        <w:t xml:space="preserve">이 역시 </w:t>
      </w:r>
      <w:r w:rsidRPr="006723F3">
        <w:rPr>
          <w:b/>
          <w:bCs/>
          <w:sz w:val="20"/>
          <w:szCs w:val="20"/>
        </w:rPr>
        <w:t>교육부 감사실의 조사 대상</w:t>
      </w:r>
      <w:r w:rsidRPr="006723F3">
        <w:rPr>
          <w:sz w:val="20"/>
          <w:szCs w:val="20"/>
        </w:rPr>
        <w:t>입니다.</w:t>
      </w:r>
    </w:p>
    <w:p w14:paraId="4904A6F1" w14:textId="77777777" w:rsidR="006723F3" w:rsidRDefault="006723F3" w:rsidP="006723F3">
      <w:pPr>
        <w:spacing w:after="0"/>
        <w:rPr>
          <w:sz w:val="20"/>
          <w:szCs w:val="20"/>
        </w:rPr>
      </w:pPr>
    </w:p>
    <w:p w14:paraId="7AB4C9EA" w14:textId="77777777" w:rsidR="006723F3" w:rsidRPr="006723F3" w:rsidRDefault="006723F3" w:rsidP="006723F3">
      <w:pPr>
        <w:spacing w:after="0"/>
        <w:rPr>
          <w:sz w:val="20"/>
          <w:szCs w:val="20"/>
        </w:rPr>
      </w:pPr>
    </w:p>
    <w:p w14:paraId="73C9A625" w14:textId="77777777" w:rsidR="006723F3" w:rsidRPr="006723F3" w:rsidRDefault="006723F3" w:rsidP="006723F3">
      <w:pPr>
        <w:spacing w:after="0"/>
        <w:rPr>
          <w:b/>
          <w:bCs/>
          <w:sz w:val="24"/>
        </w:rPr>
      </w:pPr>
      <w:r w:rsidRPr="006723F3">
        <w:rPr>
          <w:b/>
          <w:bCs/>
          <w:sz w:val="24"/>
        </w:rPr>
        <w:lastRenderedPageBreak/>
        <w:t>6. 경기도교육청이 처리기관이 되면 ‘자기 자신을 조사하는 구조’가 되어 공정성이 훼손됩니다</w:t>
      </w:r>
    </w:p>
    <w:p w14:paraId="19F7C4BE" w14:textId="38E6BA88" w:rsidR="006723F3" w:rsidRPr="006723F3" w:rsidRDefault="006723F3" w:rsidP="006723F3">
      <w:p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현재 민원이 경기도교육청으로 배정된 상태는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sz w:val="20"/>
          <w:szCs w:val="20"/>
        </w:rPr>
        <w:t>다음과 같은 문제를 발생시킵니다.</w:t>
      </w:r>
    </w:p>
    <w:p w14:paraId="514364B2" w14:textId="77777777" w:rsidR="006723F3" w:rsidRPr="006723F3" w:rsidRDefault="006723F3" w:rsidP="006723F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피조사기관이 스스로를 조사</w:t>
      </w:r>
    </w:p>
    <w:p w14:paraId="217AD8EF" w14:textId="77777777" w:rsidR="006723F3" w:rsidRPr="006723F3" w:rsidRDefault="006723F3" w:rsidP="006723F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정책 실패를 스스로 판단</w:t>
      </w:r>
    </w:p>
    <w:p w14:paraId="00E0FB41" w14:textId="77777777" w:rsidR="006723F3" w:rsidRPr="006723F3" w:rsidRDefault="006723F3" w:rsidP="006723F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책임 회피 가능성</w:t>
      </w:r>
    </w:p>
    <w:p w14:paraId="5213A974" w14:textId="77777777" w:rsidR="006723F3" w:rsidRPr="006723F3" w:rsidRDefault="006723F3" w:rsidP="006723F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공정성·투명성 훼손</w:t>
      </w:r>
    </w:p>
    <w:p w14:paraId="5758B3DD" w14:textId="77777777" w:rsidR="006723F3" w:rsidRPr="006723F3" w:rsidRDefault="006723F3" w:rsidP="006723F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민원인의 권리 침해</w:t>
      </w:r>
    </w:p>
    <w:p w14:paraId="00F8F9BC" w14:textId="77777777" w:rsidR="006723F3" w:rsidRPr="006723F3" w:rsidRDefault="006723F3" w:rsidP="006723F3">
      <w:p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이 구조는 행정 원칙상 허용될 수 없습니다.</w:t>
      </w:r>
    </w:p>
    <w:p w14:paraId="2C0C6AA1" w14:textId="77777777" w:rsidR="006723F3" w:rsidRDefault="006723F3" w:rsidP="006723F3">
      <w:pPr>
        <w:spacing w:after="0"/>
        <w:rPr>
          <w:sz w:val="20"/>
          <w:szCs w:val="20"/>
        </w:rPr>
      </w:pPr>
    </w:p>
    <w:p w14:paraId="61DB903B" w14:textId="77777777" w:rsidR="006723F3" w:rsidRPr="006723F3" w:rsidRDefault="006723F3" w:rsidP="006723F3">
      <w:pPr>
        <w:spacing w:after="0"/>
        <w:rPr>
          <w:sz w:val="20"/>
          <w:szCs w:val="20"/>
        </w:rPr>
      </w:pPr>
    </w:p>
    <w:p w14:paraId="6A91499B" w14:textId="77777777" w:rsidR="006723F3" w:rsidRPr="006723F3" w:rsidRDefault="006723F3" w:rsidP="006723F3">
      <w:pPr>
        <w:spacing w:after="0"/>
        <w:rPr>
          <w:b/>
          <w:bCs/>
          <w:sz w:val="24"/>
        </w:rPr>
      </w:pPr>
      <w:r w:rsidRPr="006723F3">
        <w:rPr>
          <w:b/>
          <w:bCs/>
          <w:sz w:val="24"/>
        </w:rPr>
        <w:t xml:space="preserve">7. 따라서 본 민원은 반드시 교육부 감사실로 </w:t>
      </w:r>
      <w:proofErr w:type="spellStart"/>
      <w:r w:rsidRPr="006723F3">
        <w:rPr>
          <w:b/>
          <w:bCs/>
          <w:sz w:val="24"/>
        </w:rPr>
        <w:t>이첩되어야</w:t>
      </w:r>
      <w:proofErr w:type="spellEnd"/>
      <w:r w:rsidRPr="006723F3">
        <w:rPr>
          <w:b/>
          <w:bCs/>
          <w:sz w:val="24"/>
        </w:rPr>
        <w:t xml:space="preserve"> 합니다</w:t>
      </w:r>
    </w:p>
    <w:p w14:paraId="62C1B4DF" w14:textId="21C49D81" w:rsidR="006723F3" w:rsidRPr="006723F3" w:rsidRDefault="006723F3" w:rsidP="006723F3">
      <w:p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본 사안은</w:t>
      </w:r>
      <w:r w:rsidRPr="006723F3">
        <w:rPr>
          <w:rFonts w:hint="eastAsia"/>
          <w:sz w:val="20"/>
          <w:szCs w:val="20"/>
        </w:rPr>
        <w:t xml:space="preserve"> 경기도 교육청</w:t>
      </w:r>
      <w:r w:rsidRPr="006723F3">
        <w:rPr>
          <w:sz w:val="20"/>
          <w:szCs w:val="20"/>
        </w:rPr>
        <w:t>을 조사해야 하는 사안이며,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sz w:val="20"/>
          <w:szCs w:val="20"/>
        </w:rPr>
        <w:t xml:space="preserve">이는 </w:t>
      </w:r>
      <w:r w:rsidRPr="006723F3">
        <w:rPr>
          <w:b/>
          <w:bCs/>
          <w:sz w:val="20"/>
          <w:szCs w:val="20"/>
        </w:rPr>
        <w:t>경기도교육청이 아닌 교육부 감사실의 고유 권한</w:t>
      </w:r>
      <w:r w:rsidRPr="006723F3">
        <w:rPr>
          <w:sz w:val="20"/>
          <w:szCs w:val="20"/>
        </w:rPr>
        <w:t>입니다.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sz w:val="20"/>
          <w:szCs w:val="20"/>
        </w:rPr>
        <w:t>따라서</w:t>
      </w:r>
      <w:r w:rsidRPr="006723F3">
        <w:rPr>
          <w:rFonts w:hint="eastAsia"/>
          <w:sz w:val="20"/>
          <w:szCs w:val="20"/>
        </w:rPr>
        <w:t xml:space="preserve"> </w:t>
      </w:r>
      <w:r w:rsidRPr="006723F3">
        <w:rPr>
          <w:b/>
          <w:bCs/>
          <w:sz w:val="20"/>
          <w:szCs w:val="20"/>
        </w:rPr>
        <w:t>경기도교육청을 처리기관으로 지정한 것은 부적절하며,</w:t>
      </w:r>
      <w:r w:rsidRPr="006723F3">
        <w:rPr>
          <w:rFonts w:hint="eastAsia"/>
          <w:b/>
          <w:bCs/>
          <w:sz w:val="20"/>
          <w:szCs w:val="20"/>
        </w:rPr>
        <w:t xml:space="preserve"> </w:t>
      </w:r>
      <w:r w:rsidRPr="006723F3">
        <w:rPr>
          <w:b/>
          <w:bCs/>
          <w:sz w:val="20"/>
          <w:szCs w:val="20"/>
        </w:rPr>
        <w:t xml:space="preserve">본 민원은 즉시 교육부 감사실로 </w:t>
      </w:r>
      <w:proofErr w:type="spellStart"/>
      <w:r w:rsidRPr="006723F3">
        <w:rPr>
          <w:b/>
          <w:bCs/>
          <w:sz w:val="20"/>
          <w:szCs w:val="20"/>
        </w:rPr>
        <w:t>이첩되어야</w:t>
      </w:r>
      <w:proofErr w:type="spellEnd"/>
      <w:r w:rsidRPr="006723F3">
        <w:rPr>
          <w:b/>
          <w:bCs/>
          <w:sz w:val="20"/>
          <w:szCs w:val="20"/>
        </w:rPr>
        <w:t xml:space="preserve"> 합니다.</w:t>
      </w:r>
    </w:p>
    <w:p w14:paraId="3C44B417" w14:textId="77777777" w:rsidR="006723F3" w:rsidRPr="006723F3" w:rsidRDefault="006723F3" w:rsidP="006723F3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경기도교육청의 정책 실패 여부</w:t>
      </w:r>
    </w:p>
    <w:p w14:paraId="32BDB178" w14:textId="77777777" w:rsidR="006723F3" w:rsidRPr="006723F3" w:rsidRDefault="006723F3" w:rsidP="006723F3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법령 위반 여부</w:t>
      </w:r>
    </w:p>
    <w:p w14:paraId="324E1DA3" w14:textId="77777777" w:rsidR="006723F3" w:rsidRPr="006723F3" w:rsidRDefault="006723F3" w:rsidP="006723F3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배정 시스템 운영 부실</w:t>
      </w:r>
    </w:p>
    <w:p w14:paraId="79D3D645" w14:textId="77777777" w:rsidR="006723F3" w:rsidRPr="006723F3" w:rsidRDefault="006723F3" w:rsidP="006723F3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정원 산정 기준 부재</w:t>
      </w:r>
    </w:p>
    <w:p w14:paraId="4ED01006" w14:textId="0EDB117E" w:rsidR="006723F3" w:rsidRPr="006723F3" w:rsidRDefault="006723F3" w:rsidP="006723F3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6723F3">
        <w:rPr>
          <w:sz w:val="20"/>
          <w:szCs w:val="20"/>
        </w:rPr>
        <w:t>사후 조치 부재</w:t>
      </w:r>
    </w:p>
    <w:p w14:paraId="6BBDE980" w14:textId="77777777" w:rsidR="00627DDF" w:rsidRDefault="00627DDF" w:rsidP="006723F3">
      <w:pPr>
        <w:spacing w:after="0"/>
        <w:rPr>
          <w:sz w:val="20"/>
          <w:szCs w:val="20"/>
        </w:rPr>
      </w:pPr>
    </w:p>
    <w:p w14:paraId="4819D92E" w14:textId="77777777" w:rsidR="0037076C" w:rsidRDefault="0037076C" w:rsidP="006723F3">
      <w:pPr>
        <w:spacing w:after="0"/>
        <w:rPr>
          <w:sz w:val="20"/>
          <w:szCs w:val="20"/>
        </w:rPr>
      </w:pPr>
    </w:p>
    <w:p w14:paraId="70DD9FA4" w14:textId="77777777" w:rsidR="0037076C" w:rsidRDefault="0037076C" w:rsidP="006723F3">
      <w:pPr>
        <w:spacing w:after="0"/>
        <w:rPr>
          <w:sz w:val="20"/>
          <w:szCs w:val="20"/>
        </w:rPr>
      </w:pPr>
      <w:r w:rsidRPr="0037076C">
        <w:rPr>
          <w:sz w:val="20"/>
          <w:szCs w:val="20"/>
        </w:rPr>
        <w:t xml:space="preserve">경기도교육청이 피조사기관임에도 민원이 경기도교육청으로 배정된 것은 부적절합니다. 접수된 4가지 민원에 대해 교육부 감사실 이첩을 요청합니다. </w:t>
      </w:r>
    </w:p>
    <w:p w14:paraId="67FCB481" w14:textId="77777777" w:rsidR="0037076C" w:rsidRDefault="0037076C" w:rsidP="006723F3">
      <w:pPr>
        <w:spacing w:after="0"/>
        <w:rPr>
          <w:sz w:val="20"/>
          <w:szCs w:val="20"/>
        </w:rPr>
      </w:pPr>
      <w:r w:rsidRPr="0037076C">
        <w:rPr>
          <w:sz w:val="20"/>
          <w:szCs w:val="20"/>
        </w:rPr>
        <w:t xml:space="preserve">1AA-2603-0497521 </w:t>
      </w:r>
    </w:p>
    <w:p w14:paraId="40F0E9E5" w14:textId="77777777" w:rsidR="0037076C" w:rsidRDefault="0037076C" w:rsidP="006723F3">
      <w:pPr>
        <w:spacing w:after="0"/>
        <w:rPr>
          <w:sz w:val="20"/>
          <w:szCs w:val="20"/>
        </w:rPr>
      </w:pPr>
      <w:r w:rsidRPr="0037076C">
        <w:rPr>
          <w:sz w:val="20"/>
          <w:szCs w:val="20"/>
        </w:rPr>
        <w:t xml:space="preserve">1AA-2603-0456412 </w:t>
      </w:r>
    </w:p>
    <w:p w14:paraId="2BA1D5DF" w14:textId="77777777" w:rsidR="0037076C" w:rsidRDefault="0037076C" w:rsidP="006723F3">
      <w:pPr>
        <w:spacing w:after="0"/>
        <w:rPr>
          <w:sz w:val="20"/>
          <w:szCs w:val="20"/>
        </w:rPr>
      </w:pPr>
      <w:r w:rsidRPr="0037076C">
        <w:rPr>
          <w:sz w:val="20"/>
          <w:szCs w:val="20"/>
        </w:rPr>
        <w:t xml:space="preserve">1AA-2603-0438810 </w:t>
      </w:r>
    </w:p>
    <w:p w14:paraId="7952B639" w14:textId="7549CF47" w:rsidR="0037076C" w:rsidRPr="006723F3" w:rsidRDefault="0037076C" w:rsidP="006723F3">
      <w:pPr>
        <w:spacing w:after="0"/>
        <w:rPr>
          <w:rFonts w:hint="eastAsia"/>
          <w:sz w:val="20"/>
          <w:szCs w:val="20"/>
        </w:rPr>
      </w:pPr>
      <w:r w:rsidRPr="0037076C">
        <w:rPr>
          <w:sz w:val="20"/>
          <w:szCs w:val="20"/>
        </w:rPr>
        <w:t>1AA-2603-0218922</w:t>
      </w:r>
    </w:p>
    <w:sectPr w:rsidR="0037076C" w:rsidRPr="006723F3" w:rsidSect="006723F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6CA8"/>
    <w:multiLevelType w:val="multilevel"/>
    <w:tmpl w:val="5E3E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980B31"/>
    <w:multiLevelType w:val="multilevel"/>
    <w:tmpl w:val="22AC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976D29"/>
    <w:multiLevelType w:val="multilevel"/>
    <w:tmpl w:val="0692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2104967">
    <w:abstractNumId w:val="0"/>
  </w:num>
  <w:num w:numId="2" w16cid:durableId="1228683487">
    <w:abstractNumId w:val="1"/>
  </w:num>
  <w:num w:numId="3" w16cid:durableId="453403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1D"/>
    <w:rsid w:val="001D1349"/>
    <w:rsid w:val="0037076C"/>
    <w:rsid w:val="00627DDF"/>
    <w:rsid w:val="006639BF"/>
    <w:rsid w:val="006723F3"/>
    <w:rsid w:val="00941EB3"/>
    <w:rsid w:val="00B25D1D"/>
    <w:rsid w:val="00C021A3"/>
    <w:rsid w:val="00CD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45054"/>
  <w15:chartTrackingRefBased/>
  <w15:docId w15:val="{EC505E91-38E1-43D3-9ED7-7E77D57E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25D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25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25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25D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25D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25D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25D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25D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25D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25D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25D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25D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25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25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25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25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25D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25D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25D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25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25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25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25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25D1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25D1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25D1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25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25D1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25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1340</Characters>
  <Application>Microsoft Office Word</Application>
  <DocSecurity>0</DocSecurity>
  <Lines>70</Lines>
  <Paragraphs>51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소희 신</dc:creator>
  <cp:keywords/>
  <dc:description/>
  <cp:lastModifiedBy>소희 신</cp:lastModifiedBy>
  <cp:revision>5</cp:revision>
  <dcterms:created xsi:type="dcterms:W3CDTF">2026-03-19T06:53:00Z</dcterms:created>
  <dcterms:modified xsi:type="dcterms:W3CDTF">2026-03-21T01:36:00Z</dcterms:modified>
</cp:coreProperties>
</file>