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F284" w14:textId="66F6BE99" w:rsidR="00763476" w:rsidRPr="00763476" w:rsidRDefault="00205A0C" w:rsidP="00763476">
      <w:pPr>
        <w:spacing w:after="0"/>
        <w:jc w:val="center"/>
        <w:rPr>
          <w:b/>
          <w:bCs/>
          <w:sz w:val="40"/>
          <w:szCs w:val="40"/>
        </w:rPr>
      </w:pPr>
      <w:r w:rsidRPr="00205A0C">
        <w:rPr>
          <w:b/>
          <w:bCs/>
          <w:sz w:val="40"/>
          <w:szCs w:val="40"/>
        </w:rPr>
        <w:t>2027학년도 고교 배정 위험도 분석 및</w:t>
      </w:r>
    </w:p>
    <w:p w14:paraId="778B6717" w14:textId="2C3979BC" w:rsidR="00205A0C" w:rsidRPr="00763476" w:rsidRDefault="00205A0C" w:rsidP="00763476">
      <w:pPr>
        <w:spacing w:after="0"/>
        <w:jc w:val="center"/>
        <w:rPr>
          <w:b/>
          <w:bCs/>
          <w:sz w:val="40"/>
          <w:szCs w:val="40"/>
        </w:rPr>
      </w:pPr>
      <w:r w:rsidRPr="00205A0C">
        <w:rPr>
          <w:b/>
          <w:bCs/>
          <w:sz w:val="40"/>
          <w:szCs w:val="40"/>
        </w:rPr>
        <w:t>교육부 개입 필요성 종합 보고서</w:t>
      </w:r>
    </w:p>
    <w:p w14:paraId="237C9D84" w14:textId="77777777" w:rsidR="00205A0C" w:rsidRPr="00205A0C" w:rsidRDefault="00205A0C" w:rsidP="00205A0C">
      <w:pPr>
        <w:spacing w:after="0"/>
      </w:pPr>
    </w:p>
    <w:p w14:paraId="39FEE5F3" w14:textId="77777777" w:rsidR="00205A0C" w:rsidRPr="00205A0C" w:rsidRDefault="00205A0C" w:rsidP="00205A0C">
      <w:pPr>
        <w:spacing w:after="0"/>
      </w:pPr>
      <w:proofErr w:type="spellStart"/>
      <w:r w:rsidRPr="00205A0C">
        <w:t>제출처</w:t>
      </w:r>
      <w:proofErr w:type="spellEnd"/>
      <w:r w:rsidRPr="00205A0C">
        <w:t>: 교육부 감사실</w:t>
      </w:r>
    </w:p>
    <w:p w14:paraId="02C87A37" w14:textId="77777777" w:rsidR="00205A0C" w:rsidRPr="00205A0C" w:rsidRDefault="00205A0C" w:rsidP="00205A0C">
      <w:pPr>
        <w:spacing w:after="0"/>
      </w:pPr>
      <w:r w:rsidRPr="00205A0C">
        <w:t>작성일: 2026.03.18.</w:t>
      </w:r>
    </w:p>
    <w:p w14:paraId="54833D7E" w14:textId="77777777" w:rsidR="00205A0C" w:rsidRDefault="00205A0C" w:rsidP="00205A0C">
      <w:pPr>
        <w:spacing w:after="0"/>
      </w:pPr>
    </w:p>
    <w:p w14:paraId="1F30A800" w14:textId="77777777" w:rsidR="00205A0C" w:rsidRDefault="00205A0C" w:rsidP="00205A0C">
      <w:pPr>
        <w:spacing w:after="0"/>
      </w:pPr>
    </w:p>
    <w:p w14:paraId="05D5E5B1" w14:textId="77777777" w:rsidR="0085643D" w:rsidRPr="0085643D" w:rsidRDefault="0085643D" w:rsidP="00205A0C">
      <w:pPr>
        <w:spacing w:after="0"/>
        <w:rPr>
          <w:rFonts w:hint="eastAsia"/>
        </w:rPr>
      </w:pPr>
    </w:p>
    <w:p w14:paraId="7135C207" w14:textId="77777777" w:rsidR="00205A0C" w:rsidRPr="00205A0C" w:rsidRDefault="00205A0C" w:rsidP="00205A0C">
      <w:pPr>
        <w:spacing w:after="0"/>
      </w:pPr>
    </w:p>
    <w:p w14:paraId="45C5C7FF" w14:textId="77777777" w:rsidR="00205A0C" w:rsidRPr="00205A0C" w:rsidRDefault="00205A0C" w:rsidP="00205A0C">
      <w:pPr>
        <w:spacing w:after="0"/>
        <w:rPr>
          <w:sz w:val="28"/>
          <w:szCs w:val="28"/>
        </w:rPr>
      </w:pPr>
      <w:r w:rsidRPr="00205A0C">
        <w:rPr>
          <w:b/>
          <w:bCs/>
          <w:sz w:val="28"/>
          <w:szCs w:val="28"/>
        </w:rPr>
        <w:t>1. 보고서 목적</w:t>
      </w:r>
    </w:p>
    <w:p w14:paraId="4F9659FA" w14:textId="43487FCA" w:rsidR="00205A0C" w:rsidRPr="00205A0C" w:rsidRDefault="00205A0C" w:rsidP="00205A0C">
      <w:pPr>
        <w:spacing w:after="0"/>
        <w:rPr>
          <w:b/>
          <w:bCs/>
        </w:rPr>
      </w:pPr>
      <w:r w:rsidRPr="00205A0C">
        <w:t>본 보고서는</w:t>
      </w:r>
      <w:r>
        <w:rPr>
          <w:rFonts w:hint="eastAsia"/>
        </w:rPr>
        <w:t xml:space="preserve"> </w:t>
      </w:r>
      <w:r w:rsidRPr="00205A0C">
        <w:rPr>
          <w:b/>
          <w:bCs/>
        </w:rPr>
        <w:t>2027학년도 고교 배정에서 동일한 사태가 재발할 위험성을 분석하고,</w:t>
      </w:r>
      <w:r w:rsidRPr="00205A0C">
        <w:rPr>
          <w:b/>
          <w:bCs/>
        </w:rPr>
        <w:br/>
        <w:t>교육부의 직접 개입이 필요한 근거를 제시하기 위해 작성되었다.</w:t>
      </w:r>
    </w:p>
    <w:p w14:paraId="5606AB94" w14:textId="77777777" w:rsidR="00205A0C" w:rsidRPr="00205A0C" w:rsidRDefault="00205A0C" w:rsidP="00205A0C">
      <w:pPr>
        <w:numPr>
          <w:ilvl w:val="0"/>
          <w:numId w:val="15"/>
        </w:numPr>
        <w:spacing w:after="0"/>
      </w:pPr>
      <w:r w:rsidRPr="00205A0C">
        <w:t>2023~2026년 광명시·부천시 고교 배정 결과,</w:t>
      </w:r>
    </w:p>
    <w:p w14:paraId="58F12BD9" w14:textId="77777777" w:rsidR="00205A0C" w:rsidRPr="00205A0C" w:rsidRDefault="00205A0C" w:rsidP="00205A0C">
      <w:pPr>
        <w:numPr>
          <w:ilvl w:val="0"/>
          <w:numId w:val="15"/>
        </w:numPr>
        <w:spacing w:after="0"/>
      </w:pPr>
      <w:proofErr w:type="spellStart"/>
      <w:r w:rsidRPr="00205A0C">
        <w:t>진성고</w:t>
      </w:r>
      <w:proofErr w:type="spellEnd"/>
      <w:r w:rsidRPr="00205A0C">
        <w:t>·</w:t>
      </w:r>
      <w:proofErr w:type="spellStart"/>
      <w:r w:rsidRPr="00205A0C">
        <w:t>부천고</w:t>
      </w:r>
      <w:proofErr w:type="spellEnd"/>
      <w:r w:rsidRPr="00205A0C">
        <w:t>·부천여고의 연속적 미달 패턴,</w:t>
      </w:r>
    </w:p>
    <w:p w14:paraId="372C10EE" w14:textId="77777777" w:rsidR="00205A0C" w:rsidRPr="00205A0C" w:rsidRDefault="00205A0C" w:rsidP="00205A0C">
      <w:pPr>
        <w:numPr>
          <w:ilvl w:val="0"/>
          <w:numId w:val="15"/>
        </w:numPr>
        <w:spacing w:after="0"/>
      </w:pPr>
      <w:r w:rsidRPr="00205A0C">
        <w:t>경기도교육청의 정원 산정·배정 알고리즘 운영 실패,</w:t>
      </w:r>
    </w:p>
    <w:p w14:paraId="176F509C" w14:textId="0829B66F" w:rsidR="00205A0C" w:rsidRDefault="00205A0C" w:rsidP="00205A0C">
      <w:pPr>
        <w:numPr>
          <w:ilvl w:val="0"/>
          <w:numId w:val="15"/>
        </w:numPr>
        <w:spacing w:after="0"/>
        <w:rPr>
          <w:b/>
          <w:bCs/>
        </w:rPr>
      </w:pPr>
      <w:r w:rsidRPr="00205A0C">
        <w:t>학부모 불안 심리의 급격한 확산</w:t>
      </w:r>
    </w:p>
    <w:p w14:paraId="177BCD64" w14:textId="77777777" w:rsidR="00205A0C" w:rsidRDefault="00205A0C" w:rsidP="00205A0C">
      <w:pPr>
        <w:spacing w:after="0"/>
      </w:pPr>
    </w:p>
    <w:p w14:paraId="7A2B0055" w14:textId="77777777" w:rsidR="00205A0C" w:rsidRPr="00205A0C" w:rsidRDefault="00205A0C" w:rsidP="00205A0C">
      <w:pPr>
        <w:spacing w:after="0"/>
      </w:pPr>
    </w:p>
    <w:p w14:paraId="3C981412" w14:textId="77777777" w:rsidR="00205A0C" w:rsidRPr="00E40927" w:rsidRDefault="00205A0C" w:rsidP="00205A0C">
      <w:pPr>
        <w:spacing w:after="0"/>
        <w:rPr>
          <w:b/>
          <w:bCs/>
          <w:sz w:val="28"/>
          <w:szCs w:val="28"/>
        </w:rPr>
      </w:pPr>
      <w:r w:rsidRPr="00205A0C">
        <w:rPr>
          <w:b/>
          <w:bCs/>
          <w:sz w:val="28"/>
          <w:szCs w:val="28"/>
        </w:rPr>
        <w:t>2. 2027학년도 배정 위험도 분석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4"/>
        <w:gridCol w:w="1044"/>
        <w:gridCol w:w="1044"/>
        <w:gridCol w:w="1044"/>
        <w:gridCol w:w="1045"/>
        <w:gridCol w:w="1045"/>
        <w:gridCol w:w="1045"/>
        <w:gridCol w:w="1045"/>
        <w:gridCol w:w="1045"/>
        <w:gridCol w:w="1045"/>
      </w:tblGrid>
      <w:tr w:rsidR="00E67B83" w:rsidRPr="00E67B83" w14:paraId="58F2D22D" w14:textId="77777777" w:rsidTr="000005FC">
        <w:tc>
          <w:tcPr>
            <w:tcW w:w="1045" w:type="dxa"/>
            <w:vMerge w:val="restart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054848" w14:textId="442FE34D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31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0CF9EB" w14:textId="7A781994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005FC">
              <w:rPr>
                <w:rFonts w:hint="eastAsia"/>
                <w:b/>
                <w:bCs/>
                <w:sz w:val="20"/>
                <w:szCs w:val="20"/>
              </w:rPr>
              <w:t>부천고</w:t>
            </w:r>
            <w:proofErr w:type="spellEnd"/>
          </w:p>
        </w:tc>
        <w:tc>
          <w:tcPr>
            <w:tcW w:w="313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99A85D" w14:textId="28DB8F9B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부천여고</w:t>
            </w:r>
          </w:p>
        </w:tc>
        <w:tc>
          <w:tcPr>
            <w:tcW w:w="31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FA9D3" w14:textId="04201096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005FC">
              <w:rPr>
                <w:rFonts w:hint="eastAsia"/>
                <w:b/>
                <w:bCs/>
                <w:sz w:val="20"/>
                <w:szCs w:val="20"/>
              </w:rPr>
              <w:t>진성고</w:t>
            </w:r>
            <w:proofErr w:type="spellEnd"/>
          </w:p>
        </w:tc>
      </w:tr>
      <w:tr w:rsidR="00E67B83" w:rsidRPr="00E67B83" w14:paraId="52D26540" w14:textId="77777777" w:rsidTr="000005FC">
        <w:tc>
          <w:tcPr>
            <w:tcW w:w="1045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75EFF8" w14:textId="77777777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40551" w14:textId="513A7DC9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배정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CB098" w14:textId="3E9B14E2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입학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9F8B96" w14:textId="5DB3FF13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차이</w:t>
            </w:r>
          </w:p>
        </w:tc>
        <w:tc>
          <w:tcPr>
            <w:tcW w:w="1046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BAE790" w14:textId="62749711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배정</w:t>
            </w:r>
          </w:p>
        </w:tc>
        <w:tc>
          <w:tcPr>
            <w:tcW w:w="1046" w:type="dxa"/>
            <w:shd w:val="clear" w:color="auto" w:fill="F2F2F2" w:themeFill="background1" w:themeFillShade="F2"/>
            <w:vAlign w:val="center"/>
          </w:tcPr>
          <w:p w14:paraId="175252A3" w14:textId="77D5FB40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입학</w:t>
            </w:r>
          </w:p>
        </w:tc>
        <w:tc>
          <w:tcPr>
            <w:tcW w:w="1046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38EA17" w14:textId="63B074D3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차이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95B02" w14:textId="42488852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배정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52FB8" w14:textId="3C562733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입학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4976F" w14:textId="11ACAD5F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차이</w:t>
            </w:r>
          </w:p>
        </w:tc>
      </w:tr>
      <w:tr w:rsidR="00E67B83" w:rsidRPr="00E67B83" w14:paraId="00B1B645" w14:textId="77777777" w:rsidTr="000005FC">
        <w:tc>
          <w:tcPr>
            <w:tcW w:w="1045" w:type="dxa"/>
            <w:tcBorders>
              <w:right w:val="single" w:sz="8" w:space="0" w:color="auto"/>
            </w:tcBorders>
            <w:vAlign w:val="center"/>
          </w:tcPr>
          <w:p w14:paraId="6C831FB0" w14:textId="042865FF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2023년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D63A22A" w14:textId="7F12204A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280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72510F94" w14:textId="2FF8579C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211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CF9761" w14:textId="2A0B544E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-</w:t>
            </w:r>
            <w:r w:rsidRPr="00E67B83">
              <w:rPr>
                <w:sz w:val="20"/>
                <w:szCs w:val="20"/>
              </w:rPr>
              <w:t>69</w:t>
            </w:r>
          </w:p>
        </w:tc>
        <w:tc>
          <w:tcPr>
            <w:tcW w:w="1046" w:type="dxa"/>
            <w:tcBorders>
              <w:left w:val="single" w:sz="8" w:space="0" w:color="auto"/>
            </w:tcBorders>
            <w:vAlign w:val="center"/>
          </w:tcPr>
          <w:p w14:paraId="78EF2C64" w14:textId="3B6A3E16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252</w:t>
            </w:r>
          </w:p>
        </w:tc>
        <w:tc>
          <w:tcPr>
            <w:tcW w:w="1046" w:type="dxa"/>
            <w:shd w:val="clear" w:color="auto" w:fill="FCF0EA"/>
            <w:vAlign w:val="center"/>
          </w:tcPr>
          <w:p w14:paraId="0A86F576" w14:textId="3E2367C5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151</w:t>
            </w:r>
          </w:p>
        </w:tc>
        <w:tc>
          <w:tcPr>
            <w:tcW w:w="1046" w:type="dxa"/>
            <w:tcBorders>
              <w:right w:val="single" w:sz="8" w:space="0" w:color="auto"/>
            </w:tcBorders>
            <w:vAlign w:val="center"/>
          </w:tcPr>
          <w:p w14:paraId="76837087" w14:textId="55CBF825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-101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B80E1E1" w14:textId="6E9C32AD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270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0A6651E1" w14:textId="412D55F3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256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FCFC0" w14:textId="3D12D072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-14</w:t>
            </w:r>
          </w:p>
        </w:tc>
      </w:tr>
      <w:tr w:rsidR="00E67B83" w:rsidRPr="00E67B83" w14:paraId="3600CD51" w14:textId="77777777" w:rsidTr="000005FC">
        <w:tc>
          <w:tcPr>
            <w:tcW w:w="1045" w:type="dxa"/>
            <w:tcBorders>
              <w:right w:val="single" w:sz="8" w:space="0" w:color="auto"/>
            </w:tcBorders>
            <w:vAlign w:val="center"/>
          </w:tcPr>
          <w:p w14:paraId="3CAA2D6A" w14:textId="7FEFA300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2024년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79D05C3" w14:textId="7588547C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0DF2EF5F" w14:textId="63B112BA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185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D5C7B5" w14:textId="49CB11E7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046" w:type="dxa"/>
            <w:tcBorders>
              <w:left w:val="single" w:sz="8" w:space="0" w:color="auto"/>
            </w:tcBorders>
            <w:vAlign w:val="center"/>
          </w:tcPr>
          <w:p w14:paraId="135B4D70" w14:textId="0E7AAD74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046" w:type="dxa"/>
            <w:shd w:val="clear" w:color="auto" w:fill="FCF0EA"/>
            <w:vAlign w:val="center"/>
          </w:tcPr>
          <w:p w14:paraId="30B67DA2" w14:textId="506D64B6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117</w:t>
            </w:r>
          </w:p>
        </w:tc>
        <w:tc>
          <w:tcPr>
            <w:tcW w:w="1046" w:type="dxa"/>
            <w:tcBorders>
              <w:right w:val="single" w:sz="8" w:space="0" w:color="auto"/>
            </w:tcBorders>
            <w:vAlign w:val="center"/>
          </w:tcPr>
          <w:p w14:paraId="63FE6F50" w14:textId="31DBD142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3014A7F" w14:textId="7D464FBF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5393BC55" w14:textId="175414DB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244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CECAE" w14:textId="16B95F0C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-16</w:t>
            </w:r>
          </w:p>
        </w:tc>
      </w:tr>
      <w:tr w:rsidR="00E67B83" w:rsidRPr="00E67B83" w14:paraId="23D7CA5F" w14:textId="77777777" w:rsidTr="000005FC">
        <w:tc>
          <w:tcPr>
            <w:tcW w:w="1045" w:type="dxa"/>
            <w:tcBorders>
              <w:right w:val="single" w:sz="8" w:space="0" w:color="auto"/>
            </w:tcBorders>
            <w:vAlign w:val="center"/>
          </w:tcPr>
          <w:p w14:paraId="57D16ACD" w14:textId="1CCA0D33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2025년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FB142A" w14:textId="0A1E1030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164152FF" w14:textId="017DCCA2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155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19BBE7" w14:textId="505E395A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046" w:type="dxa"/>
            <w:tcBorders>
              <w:left w:val="single" w:sz="8" w:space="0" w:color="auto"/>
            </w:tcBorders>
            <w:vAlign w:val="center"/>
          </w:tcPr>
          <w:p w14:paraId="6D4A80C1" w14:textId="135CE926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046" w:type="dxa"/>
            <w:shd w:val="clear" w:color="auto" w:fill="FCF0EA"/>
            <w:vAlign w:val="center"/>
          </w:tcPr>
          <w:p w14:paraId="5E3A6545" w14:textId="0691DC99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1046" w:type="dxa"/>
            <w:tcBorders>
              <w:right w:val="single" w:sz="8" w:space="0" w:color="auto"/>
            </w:tcBorders>
            <w:vAlign w:val="center"/>
          </w:tcPr>
          <w:p w14:paraId="014BFD55" w14:textId="621745C0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B42639E" w14:textId="2BCD4275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1CF49804" w14:textId="144D890B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151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89ACE" w14:textId="6D508502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-99</w:t>
            </w:r>
          </w:p>
        </w:tc>
      </w:tr>
      <w:tr w:rsidR="00E67B83" w:rsidRPr="00E67B83" w14:paraId="0F725493" w14:textId="77777777" w:rsidTr="000005FC">
        <w:tc>
          <w:tcPr>
            <w:tcW w:w="1045" w:type="dxa"/>
            <w:tcBorders>
              <w:right w:val="single" w:sz="8" w:space="0" w:color="auto"/>
            </w:tcBorders>
            <w:vAlign w:val="center"/>
          </w:tcPr>
          <w:p w14:paraId="287B69F7" w14:textId="093CC839" w:rsidR="00E67B83" w:rsidRPr="000005FC" w:rsidRDefault="00E67B83" w:rsidP="00E67B83">
            <w:pPr>
              <w:jc w:val="center"/>
              <w:rPr>
                <w:b/>
                <w:bCs/>
                <w:sz w:val="20"/>
                <w:szCs w:val="20"/>
              </w:rPr>
            </w:pPr>
            <w:r w:rsidRPr="000005FC">
              <w:rPr>
                <w:rFonts w:hint="eastAsia"/>
                <w:b/>
                <w:bCs/>
                <w:sz w:val="20"/>
                <w:szCs w:val="20"/>
              </w:rPr>
              <w:t>2026년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9CFF33" w14:textId="14334430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8" w:space="0" w:color="auto"/>
            </w:tcBorders>
            <w:shd w:val="clear" w:color="auto" w:fill="FCF0EA"/>
            <w:vAlign w:val="center"/>
          </w:tcPr>
          <w:p w14:paraId="1EF71288" w14:textId="0DCB9C83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EBE6E" w14:textId="57401479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046" w:type="dxa"/>
            <w:tcBorders>
              <w:left w:val="single" w:sz="8" w:space="0" w:color="auto"/>
            </w:tcBorders>
            <w:vAlign w:val="center"/>
          </w:tcPr>
          <w:p w14:paraId="0A2C3F55" w14:textId="6E691E82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046" w:type="dxa"/>
            <w:shd w:val="clear" w:color="auto" w:fill="FCF0EA"/>
            <w:vAlign w:val="center"/>
          </w:tcPr>
          <w:p w14:paraId="5E864A49" w14:textId="51C45AE9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046" w:type="dxa"/>
            <w:tcBorders>
              <w:right w:val="single" w:sz="8" w:space="0" w:color="auto"/>
            </w:tcBorders>
            <w:vAlign w:val="center"/>
          </w:tcPr>
          <w:p w14:paraId="60DCCB61" w14:textId="74E075E2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73218E" w14:textId="6CEC95B3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225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8" w:space="0" w:color="auto"/>
            </w:tcBorders>
            <w:shd w:val="clear" w:color="auto" w:fill="FCF0EA"/>
            <w:vAlign w:val="center"/>
          </w:tcPr>
          <w:p w14:paraId="08DB0BD9" w14:textId="3BA53FE1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6622D57" w14:textId="60BE12A9" w:rsidR="00E67B83" w:rsidRPr="00E67B83" w:rsidRDefault="00E67B83" w:rsidP="00E67B83">
            <w:pPr>
              <w:jc w:val="center"/>
              <w:rPr>
                <w:sz w:val="20"/>
                <w:szCs w:val="20"/>
              </w:rPr>
            </w:pPr>
            <w:r w:rsidRPr="00E67B83">
              <w:rPr>
                <w:rFonts w:hint="eastAsia"/>
                <w:sz w:val="20"/>
                <w:szCs w:val="20"/>
              </w:rPr>
              <w:t>-135</w:t>
            </w:r>
          </w:p>
        </w:tc>
      </w:tr>
    </w:tbl>
    <w:p w14:paraId="31AEFFA2" w14:textId="77777777" w:rsidR="00E67B83" w:rsidRPr="00205A0C" w:rsidRDefault="00E67B83" w:rsidP="00205A0C">
      <w:pPr>
        <w:spacing w:after="0"/>
      </w:pPr>
    </w:p>
    <w:p w14:paraId="3146D207" w14:textId="77777777" w:rsidR="00205A0C" w:rsidRDefault="00205A0C" w:rsidP="00205A0C">
      <w:pPr>
        <w:spacing w:after="0"/>
        <w:rPr>
          <w:b/>
          <w:bCs/>
        </w:rPr>
      </w:pPr>
      <w:r w:rsidRPr="00205A0C">
        <w:rPr>
          <w:b/>
          <w:bCs/>
        </w:rPr>
        <w:t>2-1. 진성고의 4년 연속 미달 가속화(구조적 위험)</w:t>
      </w:r>
    </w:p>
    <w:p w14:paraId="739D489E" w14:textId="7E018E87" w:rsidR="00205A0C" w:rsidRPr="00205A0C" w:rsidRDefault="00205A0C" w:rsidP="00205A0C">
      <w:pPr>
        <w:spacing w:after="0"/>
      </w:pPr>
      <w:r w:rsidRPr="00205A0C">
        <w:t>분석</w:t>
      </w:r>
    </w:p>
    <w:p w14:paraId="73F7BD79" w14:textId="77777777" w:rsidR="00205A0C" w:rsidRPr="00205A0C" w:rsidRDefault="00205A0C" w:rsidP="00205A0C">
      <w:pPr>
        <w:numPr>
          <w:ilvl w:val="0"/>
          <w:numId w:val="16"/>
        </w:numPr>
        <w:spacing w:after="0"/>
      </w:pPr>
      <w:r w:rsidRPr="00205A0C">
        <w:t xml:space="preserve">단순 감소가 아니라 </w:t>
      </w:r>
      <w:r w:rsidRPr="00205A0C">
        <w:rPr>
          <w:b/>
          <w:bCs/>
        </w:rPr>
        <w:t>붕괴 패턴</w:t>
      </w:r>
    </w:p>
    <w:p w14:paraId="022CB057" w14:textId="77777777" w:rsidR="00205A0C" w:rsidRPr="00205A0C" w:rsidRDefault="00205A0C" w:rsidP="00205A0C">
      <w:pPr>
        <w:numPr>
          <w:ilvl w:val="0"/>
          <w:numId w:val="16"/>
        </w:numPr>
        <w:spacing w:after="0"/>
      </w:pPr>
      <w:r w:rsidRPr="00205A0C">
        <w:t>2026년에는 광명시 전체 학생 수가 줄지 않았음에도 특정 학교만 미달</w:t>
      </w:r>
    </w:p>
    <w:p w14:paraId="0775A3F2" w14:textId="77777777" w:rsidR="00205A0C" w:rsidRPr="00205A0C" w:rsidRDefault="00205A0C" w:rsidP="00205A0C">
      <w:pPr>
        <w:numPr>
          <w:ilvl w:val="0"/>
          <w:numId w:val="16"/>
        </w:numPr>
        <w:spacing w:after="0"/>
      </w:pPr>
      <w:r w:rsidRPr="00205A0C">
        <w:t xml:space="preserve">이는 </w:t>
      </w:r>
      <w:r w:rsidRPr="00205A0C">
        <w:rPr>
          <w:b/>
          <w:bCs/>
        </w:rPr>
        <w:t>정원 산정 실패 + 배정 알고리즘 실패</w:t>
      </w:r>
      <w:r w:rsidRPr="00205A0C">
        <w:t>가 동시에 작동한 결과</w:t>
      </w:r>
    </w:p>
    <w:p w14:paraId="471F2015" w14:textId="77777777" w:rsidR="00205A0C" w:rsidRDefault="00205A0C" w:rsidP="00205A0C">
      <w:pPr>
        <w:spacing w:after="0"/>
        <w:rPr>
          <w:b/>
          <w:bCs/>
        </w:rPr>
      </w:pPr>
      <w:r w:rsidRPr="00205A0C">
        <w:rPr>
          <w:rFonts w:ascii="Segoe UI Symbol" w:hAnsi="Segoe UI Symbol" w:cs="Segoe UI Symbol"/>
        </w:rPr>
        <w:t>➡</w:t>
      </w:r>
      <w:r w:rsidRPr="00205A0C">
        <w:t xml:space="preserve"> </w:t>
      </w:r>
      <w:r w:rsidRPr="00205A0C">
        <w:rPr>
          <w:b/>
          <w:bCs/>
        </w:rPr>
        <w:t>2027년에도 동일한 조건이면 미달 재발 가능성이 매우 높음</w:t>
      </w:r>
    </w:p>
    <w:p w14:paraId="45CC4708" w14:textId="77777777" w:rsidR="00E40927" w:rsidRPr="00205A0C" w:rsidRDefault="00E40927" w:rsidP="00205A0C">
      <w:pPr>
        <w:spacing w:after="0"/>
      </w:pPr>
    </w:p>
    <w:p w14:paraId="36FB7358" w14:textId="42013C89" w:rsidR="007E2630" w:rsidRPr="00205A0C" w:rsidRDefault="00205A0C" w:rsidP="00205A0C">
      <w:pPr>
        <w:spacing w:after="0"/>
        <w:rPr>
          <w:b/>
          <w:bCs/>
        </w:rPr>
      </w:pPr>
      <w:r w:rsidRPr="00205A0C">
        <w:rPr>
          <w:b/>
          <w:bCs/>
        </w:rPr>
        <w:t xml:space="preserve">2-2. </w:t>
      </w:r>
      <w:proofErr w:type="spellStart"/>
      <w:r w:rsidRPr="00205A0C">
        <w:rPr>
          <w:b/>
          <w:bCs/>
        </w:rPr>
        <w:t>부천고</w:t>
      </w:r>
      <w:proofErr w:type="spellEnd"/>
      <w:r w:rsidRPr="00205A0C">
        <w:rPr>
          <w:b/>
          <w:bCs/>
        </w:rPr>
        <w:t>·부천여고의 연속적 미달(지역 확산 위험)</w:t>
      </w:r>
    </w:p>
    <w:p w14:paraId="0014E890" w14:textId="77777777" w:rsidR="00205A0C" w:rsidRDefault="00205A0C" w:rsidP="00205A0C">
      <w:pPr>
        <w:spacing w:after="0"/>
      </w:pPr>
      <w:proofErr w:type="spellStart"/>
      <w:r w:rsidRPr="00205A0C">
        <w:t>부천고</w:t>
      </w:r>
      <w:proofErr w:type="spellEnd"/>
    </w:p>
    <w:p w14:paraId="3D2A8812" w14:textId="77777777" w:rsidR="00205A0C" w:rsidRPr="00205A0C" w:rsidRDefault="00205A0C" w:rsidP="00205A0C">
      <w:pPr>
        <w:numPr>
          <w:ilvl w:val="0"/>
          <w:numId w:val="17"/>
        </w:numPr>
        <w:spacing w:after="0"/>
      </w:pPr>
      <w:r w:rsidRPr="00205A0C">
        <w:t>2023년 –69명</w:t>
      </w:r>
    </w:p>
    <w:p w14:paraId="23B2F761" w14:textId="77777777" w:rsidR="00205A0C" w:rsidRPr="00205A0C" w:rsidRDefault="00205A0C" w:rsidP="00205A0C">
      <w:pPr>
        <w:numPr>
          <w:ilvl w:val="0"/>
          <w:numId w:val="17"/>
        </w:numPr>
        <w:spacing w:after="0"/>
      </w:pPr>
      <w:r w:rsidRPr="00205A0C">
        <w:t>2024년 185명</w:t>
      </w:r>
    </w:p>
    <w:p w14:paraId="23C90760" w14:textId="77777777" w:rsidR="00205A0C" w:rsidRPr="00205A0C" w:rsidRDefault="00205A0C" w:rsidP="00205A0C">
      <w:pPr>
        <w:numPr>
          <w:ilvl w:val="0"/>
          <w:numId w:val="17"/>
        </w:numPr>
        <w:spacing w:after="0"/>
      </w:pPr>
      <w:r w:rsidRPr="00205A0C">
        <w:t>2025년 155명</w:t>
      </w:r>
      <w:r w:rsidRPr="00205A0C">
        <w:br/>
      </w:r>
      <w:r w:rsidRPr="00205A0C">
        <w:lastRenderedPageBreak/>
        <w:t xml:space="preserve">→ </w:t>
      </w:r>
      <w:r w:rsidRPr="00205A0C">
        <w:rPr>
          <w:b/>
          <w:bCs/>
        </w:rPr>
        <w:t>3년 연속 미달 가속화</w:t>
      </w:r>
    </w:p>
    <w:p w14:paraId="722CBE1F" w14:textId="77777777" w:rsidR="00205A0C" w:rsidRDefault="00205A0C" w:rsidP="00205A0C">
      <w:pPr>
        <w:spacing w:after="0"/>
      </w:pPr>
      <w:r w:rsidRPr="00205A0C">
        <w:t>부천여고</w:t>
      </w:r>
    </w:p>
    <w:p w14:paraId="398699B5" w14:textId="77777777" w:rsidR="00205A0C" w:rsidRPr="00205A0C" w:rsidRDefault="00205A0C" w:rsidP="00205A0C">
      <w:pPr>
        <w:numPr>
          <w:ilvl w:val="0"/>
          <w:numId w:val="18"/>
        </w:numPr>
        <w:spacing w:after="0"/>
      </w:pPr>
      <w:r w:rsidRPr="00205A0C">
        <w:t>2023년 –101명</w:t>
      </w:r>
    </w:p>
    <w:p w14:paraId="7BC384B3" w14:textId="77777777" w:rsidR="00205A0C" w:rsidRPr="00205A0C" w:rsidRDefault="00205A0C" w:rsidP="00205A0C">
      <w:pPr>
        <w:numPr>
          <w:ilvl w:val="0"/>
          <w:numId w:val="18"/>
        </w:numPr>
        <w:spacing w:after="0"/>
      </w:pPr>
      <w:r w:rsidRPr="00205A0C">
        <w:t>2024년 117명</w:t>
      </w:r>
    </w:p>
    <w:p w14:paraId="16C6BFF7" w14:textId="77777777" w:rsidR="00205A0C" w:rsidRPr="00205A0C" w:rsidRDefault="00205A0C" w:rsidP="00205A0C">
      <w:pPr>
        <w:numPr>
          <w:ilvl w:val="0"/>
          <w:numId w:val="18"/>
        </w:numPr>
        <w:spacing w:after="0"/>
      </w:pPr>
      <w:r w:rsidRPr="00205A0C">
        <w:t>2025년 78명</w:t>
      </w:r>
      <w:r w:rsidRPr="00205A0C">
        <w:br/>
        <w:t xml:space="preserve">→ </w:t>
      </w:r>
      <w:r w:rsidRPr="00205A0C">
        <w:rPr>
          <w:b/>
          <w:bCs/>
        </w:rPr>
        <w:t>여고 2개 구조에서 3:1 쏠림 발생</w:t>
      </w:r>
    </w:p>
    <w:p w14:paraId="61BF20CC" w14:textId="77777777" w:rsidR="00205A0C" w:rsidRDefault="00205A0C" w:rsidP="00205A0C">
      <w:pPr>
        <w:spacing w:after="0"/>
        <w:rPr>
          <w:b/>
          <w:bCs/>
        </w:rPr>
      </w:pPr>
      <w:r w:rsidRPr="00205A0C">
        <w:rPr>
          <w:rFonts w:ascii="Segoe UI Symbol" w:hAnsi="Segoe UI Symbol" w:cs="Segoe UI Symbol"/>
        </w:rPr>
        <w:t>➡</w:t>
      </w:r>
      <w:r w:rsidRPr="00205A0C">
        <w:t xml:space="preserve"> </w:t>
      </w:r>
      <w:r w:rsidRPr="00205A0C">
        <w:rPr>
          <w:b/>
          <w:bCs/>
        </w:rPr>
        <w:t>광명뿐 아니라 부천에서도 동일한 구조적 실패가 반복됨</w:t>
      </w:r>
    </w:p>
    <w:p w14:paraId="1ABB18FE" w14:textId="77777777" w:rsidR="00E40927" w:rsidRPr="00205A0C" w:rsidRDefault="00E40927" w:rsidP="00205A0C">
      <w:pPr>
        <w:spacing w:after="0"/>
      </w:pPr>
    </w:p>
    <w:p w14:paraId="7C5A298B" w14:textId="77777777" w:rsidR="00205A0C" w:rsidRPr="00205A0C" w:rsidRDefault="00205A0C" w:rsidP="00205A0C">
      <w:pPr>
        <w:spacing w:after="0"/>
      </w:pPr>
      <w:r w:rsidRPr="00205A0C">
        <w:rPr>
          <w:b/>
          <w:bCs/>
        </w:rPr>
        <w:t>2-3. 광명시 중3 학부모 불안도 급증(2027년 위험의 직접적 지표)</w:t>
      </w:r>
    </w:p>
    <w:p w14:paraId="29F8A7DE" w14:textId="77777777" w:rsidR="00205A0C" w:rsidRPr="00205A0C" w:rsidRDefault="00205A0C" w:rsidP="00205A0C">
      <w:pPr>
        <w:spacing w:after="0"/>
      </w:pPr>
      <w:r w:rsidRPr="00205A0C">
        <w:t xml:space="preserve">현재 광명시 중3 학부모들은 다음 두 집단 모두에서 </w:t>
      </w:r>
      <w:r w:rsidRPr="00205A0C">
        <w:rPr>
          <w:b/>
          <w:bCs/>
        </w:rPr>
        <w:t>높은 불안도</w:t>
      </w:r>
      <w:r w:rsidRPr="00205A0C">
        <w:t>를 보이고 있다.</w:t>
      </w:r>
    </w:p>
    <w:p w14:paraId="434CB88E" w14:textId="77777777" w:rsidR="00205A0C" w:rsidRPr="00205A0C" w:rsidRDefault="00205A0C" w:rsidP="00205A0C">
      <w:pPr>
        <w:spacing w:after="0"/>
      </w:pPr>
      <w:r w:rsidRPr="00205A0C">
        <w:rPr>
          <w:rFonts w:ascii="Segoe UI Symbol" w:hAnsi="Segoe UI Symbol" w:cs="Segoe UI Symbol"/>
        </w:rPr>
        <w:t>✔</w:t>
      </w:r>
      <w:r w:rsidRPr="00205A0C">
        <w:t xml:space="preserve"> </w:t>
      </w:r>
      <w:proofErr w:type="spellStart"/>
      <w:r w:rsidRPr="00205A0C">
        <w:t>진성고</w:t>
      </w:r>
      <w:proofErr w:type="spellEnd"/>
      <w:r w:rsidRPr="00205A0C">
        <w:t xml:space="preserve"> 1지망 학생의 불안</w:t>
      </w:r>
    </w:p>
    <w:p w14:paraId="7150EF4F" w14:textId="77777777" w:rsidR="00205A0C" w:rsidRPr="00205A0C" w:rsidRDefault="00205A0C" w:rsidP="00205A0C">
      <w:pPr>
        <w:numPr>
          <w:ilvl w:val="0"/>
          <w:numId w:val="19"/>
        </w:numPr>
        <w:spacing w:after="0"/>
      </w:pPr>
      <w:r w:rsidRPr="00205A0C">
        <w:t>2026년 135명 미달이라는 기록적 붕괴</w:t>
      </w:r>
    </w:p>
    <w:p w14:paraId="48F98DBA" w14:textId="77777777" w:rsidR="00205A0C" w:rsidRPr="00205A0C" w:rsidRDefault="00205A0C" w:rsidP="00205A0C">
      <w:pPr>
        <w:numPr>
          <w:ilvl w:val="0"/>
          <w:numId w:val="19"/>
        </w:numPr>
        <w:spacing w:after="0"/>
      </w:pPr>
      <w:r w:rsidRPr="00205A0C">
        <w:t>“1지망을 넣어도 배정이 불안정할 수 있다”는 공포 확산</w:t>
      </w:r>
    </w:p>
    <w:p w14:paraId="28BF054B" w14:textId="77777777" w:rsidR="00205A0C" w:rsidRPr="00205A0C" w:rsidRDefault="00205A0C" w:rsidP="00205A0C">
      <w:pPr>
        <w:numPr>
          <w:ilvl w:val="0"/>
          <w:numId w:val="19"/>
        </w:numPr>
        <w:spacing w:after="0"/>
      </w:pPr>
      <w:r w:rsidRPr="00205A0C">
        <w:t>학교의 교육 환경 유지 가능성에 대한 우려 증가</w:t>
      </w:r>
    </w:p>
    <w:p w14:paraId="433AD73A" w14:textId="77777777" w:rsidR="00205A0C" w:rsidRPr="00205A0C" w:rsidRDefault="00205A0C" w:rsidP="00205A0C">
      <w:pPr>
        <w:spacing w:after="0"/>
      </w:pPr>
      <w:r w:rsidRPr="00205A0C">
        <w:rPr>
          <w:rFonts w:ascii="Segoe UI Symbol" w:hAnsi="Segoe UI Symbol" w:cs="Segoe UI Symbol"/>
        </w:rPr>
        <w:t>✔</w:t>
      </w:r>
      <w:r w:rsidRPr="00205A0C">
        <w:t xml:space="preserve"> </w:t>
      </w:r>
      <w:proofErr w:type="spellStart"/>
      <w:r w:rsidRPr="00205A0C">
        <w:t>진성고</w:t>
      </w:r>
      <w:proofErr w:type="spellEnd"/>
      <w:r w:rsidRPr="00205A0C">
        <w:t xml:space="preserve"> 1지망이 아닌 학생의 불안</w:t>
      </w:r>
    </w:p>
    <w:p w14:paraId="435FA2C3" w14:textId="77777777" w:rsidR="00205A0C" w:rsidRPr="00205A0C" w:rsidRDefault="00205A0C" w:rsidP="00205A0C">
      <w:pPr>
        <w:numPr>
          <w:ilvl w:val="0"/>
          <w:numId w:val="20"/>
        </w:numPr>
        <w:spacing w:after="0"/>
      </w:pPr>
      <w:r w:rsidRPr="00205A0C">
        <w:t>2026년처럼 특정 학교만 붕괴되면</w:t>
      </w:r>
      <w:r w:rsidRPr="00205A0C">
        <w:br/>
        <w:t xml:space="preserve">→ </w:t>
      </w:r>
      <w:r w:rsidRPr="00205A0C">
        <w:rPr>
          <w:b/>
          <w:bCs/>
        </w:rPr>
        <w:t>타 학교로의 쏠림</w:t>
      </w:r>
      <w:r w:rsidRPr="00205A0C">
        <w:br/>
        <w:t xml:space="preserve">→ </w:t>
      </w:r>
      <w:r w:rsidRPr="00205A0C">
        <w:rPr>
          <w:b/>
          <w:bCs/>
        </w:rPr>
        <w:t>예측 불가능한 배정 결과</w:t>
      </w:r>
    </w:p>
    <w:p w14:paraId="46F3F2BF" w14:textId="77777777" w:rsidR="00205A0C" w:rsidRPr="00205A0C" w:rsidRDefault="00205A0C" w:rsidP="00205A0C">
      <w:pPr>
        <w:numPr>
          <w:ilvl w:val="0"/>
          <w:numId w:val="20"/>
        </w:numPr>
        <w:spacing w:after="0"/>
      </w:pPr>
      <w:r w:rsidRPr="00205A0C">
        <w:t>“원치 않는 학교로 밀려날 수 있다”는 불안 확산</w:t>
      </w:r>
    </w:p>
    <w:p w14:paraId="17B47669" w14:textId="77777777" w:rsidR="00205A0C" w:rsidRDefault="00205A0C" w:rsidP="00205A0C">
      <w:pPr>
        <w:spacing w:after="0"/>
        <w:rPr>
          <w:b/>
          <w:bCs/>
        </w:rPr>
      </w:pPr>
      <w:r w:rsidRPr="00205A0C">
        <w:rPr>
          <w:rFonts w:ascii="Segoe UI Symbol" w:hAnsi="Segoe UI Symbol" w:cs="Segoe UI Symbol"/>
        </w:rPr>
        <w:t>➡</w:t>
      </w:r>
      <w:r w:rsidRPr="00205A0C">
        <w:t xml:space="preserve"> </w:t>
      </w:r>
      <w:r w:rsidRPr="00205A0C">
        <w:rPr>
          <w:b/>
          <w:bCs/>
        </w:rPr>
        <w:t>광명시 전체 학부모가 배정 시스템을 신뢰하지 못하는 상황</w:t>
      </w:r>
    </w:p>
    <w:p w14:paraId="0F5D560F" w14:textId="77777777" w:rsidR="00E40927" w:rsidRPr="00205A0C" w:rsidRDefault="00E40927" w:rsidP="00205A0C">
      <w:pPr>
        <w:spacing w:after="0"/>
      </w:pPr>
    </w:p>
    <w:p w14:paraId="012F58A4" w14:textId="77777777" w:rsidR="00205A0C" w:rsidRDefault="00205A0C" w:rsidP="00205A0C">
      <w:pPr>
        <w:spacing w:after="0"/>
        <w:rPr>
          <w:b/>
          <w:bCs/>
        </w:rPr>
      </w:pPr>
      <w:r w:rsidRPr="00205A0C">
        <w:rPr>
          <w:b/>
          <w:bCs/>
        </w:rPr>
        <w:t>2-4. 광명시 전체 고교의 정원 수용 능력(행정적 개선 가능성)</w:t>
      </w:r>
    </w:p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7"/>
        <w:gridCol w:w="789"/>
        <w:gridCol w:w="789"/>
        <w:gridCol w:w="789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0E681F" w:rsidRPr="00D57085" w14:paraId="3D1CDB8A" w14:textId="77777777" w:rsidTr="000005FC">
        <w:trPr>
          <w:jc w:val="center"/>
        </w:trPr>
        <w:tc>
          <w:tcPr>
            <w:tcW w:w="988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A42EB4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연도</w:t>
            </w:r>
          </w:p>
        </w:tc>
        <w:tc>
          <w:tcPr>
            <w:tcW w:w="23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A080D6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2023년</w:t>
            </w:r>
          </w:p>
        </w:tc>
        <w:tc>
          <w:tcPr>
            <w:tcW w:w="2367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7B7C98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2024년</w:t>
            </w:r>
          </w:p>
        </w:tc>
        <w:tc>
          <w:tcPr>
            <w:tcW w:w="23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678771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2025년</w:t>
            </w:r>
          </w:p>
        </w:tc>
        <w:tc>
          <w:tcPr>
            <w:tcW w:w="2367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C3EB0A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2026년</w:t>
            </w:r>
          </w:p>
        </w:tc>
      </w:tr>
      <w:tr w:rsidR="000E681F" w:rsidRPr="00D57085" w14:paraId="37BCC72D" w14:textId="77777777" w:rsidTr="000005FC">
        <w:trPr>
          <w:jc w:val="center"/>
        </w:trPr>
        <w:tc>
          <w:tcPr>
            <w:tcW w:w="98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1F0F2F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구분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962D95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5F66C0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F5A160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차이</w:t>
            </w: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3CC09D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B5E742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758681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차이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B5A6D4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CDF40C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1852D2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차이</w:t>
            </w: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2DE97B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62C716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</w:t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7C61B2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차이</w:t>
            </w:r>
          </w:p>
        </w:tc>
      </w:tr>
      <w:tr w:rsidR="000E681F" w:rsidRPr="00D57085" w14:paraId="76C04960" w14:textId="77777777" w:rsidTr="000005FC">
        <w:trPr>
          <w:jc w:val="center"/>
        </w:trPr>
        <w:tc>
          <w:tcPr>
            <w:tcW w:w="98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31D732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광명고</w:t>
            </w:r>
            <w:proofErr w:type="spellEnd"/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73198ECC" w14:textId="77777777" w:rsidR="000E681F" w:rsidRPr="000E681F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E681F">
              <w:rPr>
                <w:rFonts w:hint="eastAsia"/>
                <w:b/>
                <w:bCs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6882F0E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311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20B2C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+14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F35DB8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75F214D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8D6F6B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+11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7F86405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F21C8F0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290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269713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+15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97E7F5C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E89C87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AC9B20D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+3</w:t>
            </w:r>
          </w:p>
        </w:tc>
      </w:tr>
      <w:tr w:rsidR="000E681F" w:rsidRPr="00D57085" w14:paraId="61808137" w14:textId="77777777" w:rsidTr="000005FC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CBF1F8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광명북고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300E87F1" w14:textId="77777777" w:rsidR="000E681F" w:rsidRPr="000E681F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E681F">
              <w:rPr>
                <w:rFonts w:hint="eastAsia"/>
                <w:b/>
                <w:bCs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20204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9428A5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4E82FF0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3D68B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CA497E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1724D0D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2C33D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08DAFE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0C62854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E120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A74D3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+5</w:t>
            </w:r>
          </w:p>
        </w:tc>
      </w:tr>
      <w:tr w:rsidR="000E681F" w:rsidRPr="00D57085" w14:paraId="5A77DDC6" w14:textId="77777777" w:rsidTr="000005FC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EA0E86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광문고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433BE19A" w14:textId="77777777" w:rsidR="000E681F" w:rsidRPr="000E681F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E681F">
              <w:rPr>
                <w:rFonts w:hint="eastAsia"/>
                <w:b/>
                <w:bCs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AB040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308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588941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E963BC8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05832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308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C46FC6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+22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D00D133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67C4D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B6997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9CEBAF9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79256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5C9B5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0E681F" w:rsidRPr="00D57085" w14:paraId="647CAF74" w14:textId="77777777" w:rsidTr="000005FC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83D789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광휘고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33F07E1C" w14:textId="77777777" w:rsidR="000E681F" w:rsidRPr="000E681F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E681F">
              <w:rPr>
                <w:rFonts w:hint="eastAsia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2BBC2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89D52C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C3CEB5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DA170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71B90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E390D92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A84F5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219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5BB2EC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-41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EBF4C2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974F7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9144E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+3</w:t>
            </w:r>
          </w:p>
        </w:tc>
      </w:tr>
      <w:tr w:rsidR="000E681F" w:rsidRPr="00D57085" w14:paraId="40787DCD" w14:textId="77777777" w:rsidTr="000005FC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63DB0C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명문고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77D71008" w14:textId="77777777" w:rsidR="000E681F" w:rsidRPr="000E681F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E681F">
              <w:rPr>
                <w:rFonts w:hint="eastAsia"/>
                <w:b/>
                <w:bCs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EF759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B3CF4C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82478C4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9CF19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CAA808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9D0C5B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FC38A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D8615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07DC4B3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FBE2D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F9232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+9</w:t>
            </w:r>
          </w:p>
        </w:tc>
      </w:tr>
      <w:tr w:rsidR="000E681F" w:rsidRPr="00D57085" w14:paraId="072A0FA4" w14:textId="77777777" w:rsidTr="000005FC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7F0234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소하고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488471D6" w14:textId="77777777" w:rsidR="000E681F" w:rsidRPr="000E681F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E681F">
              <w:rPr>
                <w:rFonts w:hint="eastAsia"/>
                <w:b/>
                <w:bCs/>
                <w:sz w:val="18"/>
                <w:szCs w:val="18"/>
              </w:rPr>
              <w:t>312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FFCA1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5B76D2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BEA10F5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96975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288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6FA145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28A9FF9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C702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0A705F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B859B6B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82679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8C5D3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-3</w:t>
            </w:r>
          </w:p>
        </w:tc>
      </w:tr>
      <w:tr w:rsidR="000E681F" w:rsidRPr="00D57085" w14:paraId="0F4A511C" w14:textId="77777777" w:rsidTr="000005FC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A6ADD6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운산고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5C67F1D6" w14:textId="77777777" w:rsidR="000E681F" w:rsidRPr="000E681F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E681F">
              <w:rPr>
                <w:rFonts w:hint="eastAsia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58BC4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BF9CB2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EEB1EDF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C326B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F711CE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+27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C72EB00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E0657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5F8F1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B9C1E61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2723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83085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0E681F" w:rsidRPr="00D57085" w14:paraId="62D15168" w14:textId="77777777" w:rsidTr="000005FC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165D24" w14:textId="77777777" w:rsidR="000E681F" w:rsidRPr="000334A4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334A4">
              <w:rPr>
                <w:rFonts w:hint="eastAsia"/>
                <w:b/>
                <w:bCs/>
                <w:sz w:val="18"/>
                <w:szCs w:val="18"/>
              </w:rPr>
              <w:t>진성고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41FFE9DF" w14:textId="77777777" w:rsidR="000E681F" w:rsidRPr="000E681F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E681F">
              <w:rPr>
                <w:rFonts w:hint="eastAsia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11BBE7E8" w14:textId="77777777" w:rsidR="000E681F" w:rsidRPr="000334A4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0EA"/>
            <w:vAlign w:val="center"/>
          </w:tcPr>
          <w:p w14:paraId="70BC653A" w14:textId="77777777" w:rsidR="000E681F" w:rsidRPr="000334A4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-14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068459E2" w14:textId="77777777" w:rsidR="000E681F" w:rsidRPr="000334A4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1E78F7AA" w14:textId="77777777" w:rsidR="000E681F" w:rsidRPr="000334A4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0EA"/>
            <w:vAlign w:val="center"/>
          </w:tcPr>
          <w:p w14:paraId="21C1EFF4" w14:textId="77777777" w:rsidR="000E681F" w:rsidRPr="000334A4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-16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281F2A26" w14:textId="77777777" w:rsidR="000E681F" w:rsidRPr="000334A4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4EA0CAB9" w14:textId="77777777" w:rsidR="000E681F" w:rsidRPr="000334A4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0EA"/>
            <w:vAlign w:val="center"/>
          </w:tcPr>
          <w:p w14:paraId="098DE9A9" w14:textId="77777777" w:rsidR="000E681F" w:rsidRPr="000334A4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-99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2449B2B1" w14:textId="77777777" w:rsidR="000E681F" w:rsidRPr="000334A4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3A58EFEA" w14:textId="77777777" w:rsidR="000E681F" w:rsidRPr="000334A4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0EA"/>
            <w:vAlign w:val="center"/>
          </w:tcPr>
          <w:p w14:paraId="00F8C605" w14:textId="77777777" w:rsidR="000E681F" w:rsidRPr="000334A4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-135</w:t>
            </w:r>
          </w:p>
        </w:tc>
      </w:tr>
      <w:tr w:rsidR="000E681F" w:rsidRPr="00D57085" w14:paraId="2D6AB3C9" w14:textId="77777777" w:rsidTr="000005FC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2CE757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충현고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CF0EA"/>
            <w:vAlign w:val="center"/>
          </w:tcPr>
          <w:p w14:paraId="3CB3AA68" w14:textId="77777777" w:rsidR="000E681F" w:rsidRPr="000E681F" w:rsidRDefault="000E681F" w:rsidP="003A5E66">
            <w:pPr>
              <w:jc w:val="center"/>
              <w:rPr>
                <w:b/>
                <w:bCs/>
                <w:sz w:val="18"/>
                <w:szCs w:val="18"/>
              </w:rPr>
            </w:pPr>
            <w:r w:rsidRPr="000E681F">
              <w:rPr>
                <w:rFonts w:hint="eastAsia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39D1B4A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CD8F9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8CA24C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A3B0F48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6168B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5BC717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3F162BF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6055E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-86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E8A1AB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98EF1A4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D8F638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-12</w:t>
            </w:r>
          </w:p>
        </w:tc>
      </w:tr>
      <w:tr w:rsidR="000E681F" w:rsidRPr="00D57085" w14:paraId="33B2938F" w14:textId="77777777" w:rsidTr="000005FC">
        <w:trPr>
          <w:jc w:val="center"/>
        </w:trPr>
        <w:tc>
          <w:tcPr>
            <w:tcW w:w="988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800001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합계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8D2C56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2,580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EAB065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2,626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DBB4D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+46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087640B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2,470</w:t>
            </w:r>
          </w:p>
        </w:tc>
        <w:tc>
          <w:tcPr>
            <w:tcW w:w="789" w:type="dxa"/>
            <w:tcBorders>
              <w:top w:val="single" w:sz="8" w:space="0" w:color="auto"/>
            </w:tcBorders>
            <w:vAlign w:val="center"/>
          </w:tcPr>
          <w:p w14:paraId="4515F4F4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2,561</w:t>
            </w:r>
          </w:p>
        </w:tc>
        <w:tc>
          <w:tcPr>
            <w:tcW w:w="78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631140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+91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99B192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2,416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3E087B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2,215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81360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6C28A9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2,448</w:t>
            </w:r>
          </w:p>
        </w:tc>
        <w:tc>
          <w:tcPr>
            <w:tcW w:w="789" w:type="dxa"/>
            <w:tcBorders>
              <w:top w:val="single" w:sz="8" w:space="0" w:color="auto"/>
            </w:tcBorders>
            <w:vAlign w:val="center"/>
          </w:tcPr>
          <w:p w14:paraId="4260AC9E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2,308</w:t>
            </w:r>
          </w:p>
        </w:tc>
        <w:tc>
          <w:tcPr>
            <w:tcW w:w="789" w:type="dxa"/>
            <w:tcBorders>
              <w:top w:val="single" w:sz="8" w:space="0" w:color="auto"/>
            </w:tcBorders>
            <w:vAlign w:val="center"/>
          </w:tcPr>
          <w:p w14:paraId="11CAFF58" w14:textId="77777777" w:rsidR="000E681F" w:rsidRPr="00D57085" w:rsidRDefault="000E681F" w:rsidP="003A5E6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0682B6D" w14:textId="5932BE33" w:rsidR="00205A0C" w:rsidRPr="00205A0C" w:rsidRDefault="00205A0C" w:rsidP="00205A0C">
      <w:pPr>
        <w:spacing w:after="0"/>
      </w:pPr>
      <w:r w:rsidRPr="00205A0C">
        <w:t xml:space="preserve">광명시 9개 고등학교는 모두 </w:t>
      </w:r>
      <w:r w:rsidRPr="00205A0C">
        <w:rPr>
          <w:b/>
          <w:bCs/>
        </w:rPr>
        <w:t>270명 수용이 가능한 시설·교실 구조</w:t>
      </w:r>
      <w:r w:rsidRPr="00205A0C">
        <w:t>를 갖추고 있다.</w:t>
      </w:r>
    </w:p>
    <w:p w14:paraId="0756AFA5" w14:textId="32DE77D2" w:rsidR="00205A0C" w:rsidRPr="00205A0C" w:rsidRDefault="00205A0C" w:rsidP="00205A0C">
      <w:pPr>
        <w:spacing w:after="0"/>
      </w:pPr>
      <w:r w:rsidRPr="00205A0C">
        <w:t>그럼에도 불구하고</w:t>
      </w:r>
      <w:r w:rsidR="00E40927">
        <w:rPr>
          <w:rFonts w:hint="eastAsia"/>
        </w:rPr>
        <w:t xml:space="preserve"> </w:t>
      </w:r>
      <w:r w:rsidR="00E40927" w:rsidRPr="00205A0C">
        <w:t xml:space="preserve">이런 </w:t>
      </w:r>
      <w:r w:rsidR="00E40927" w:rsidRPr="00205A0C">
        <w:rPr>
          <w:b/>
          <w:bCs/>
        </w:rPr>
        <w:t>불균형 배정</w:t>
      </w:r>
      <w:r w:rsidR="00E40927" w:rsidRPr="00205A0C">
        <w:t>이 반복되고 있다.</w:t>
      </w:r>
    </w:p>
    <w:p w14:paraId="239D1104" w14:textId="77777777" w:rsidR="00205A0C" w:rsidRPr="00205A0C" w:rsidRDefault="00205A0C" w:rsidP="00205A0C">
      <w:pPr>
        <w:numPr>
          <w:ilvl w:val="0"/>
          <w:numId w:val="21"/>
        </w:numPr>
        <w:spacing w:after="0"/>
      </w:pPr>
      <w:r w:rsidRPr="00205A0C">
        <w:t>어떤 학교는 225명 배정</w:t>
      </w:r>
    </w:p>
    <w:p w14:paraId="5BA28DE5" w14:textId="77777777" w:rsidR="00205A0C" w:rsidRPr="00205A0C" w:rsidRDefault="00205A0C" w:rsidP="00205A0C">
      <w:pPr>
        <w:numPr>
          <w:ilvl w:val="0"/>
          <w:numId w:val="21"/>
        </w:numPr>
        <w:spacing w:after="0"/>
      </w:pPr>
      <w:r w:rsidRPr="00205A0C">
        <w:t>어떤 학교는 306명 배정</w:t>
      </w:r>
    </w:p>
    <w:p w14:paraId="274A3AA4" w14:textId="77777777" w:rsidR="00205A0C" w:rsidRDefault="00205A0C" w:rsidP="00205A0C">
      <w:pPr>
        <w:spacing w:after="0"/>
        <w:rPr>
          <w:b/>
          <w:bCs/>
        </w:rPr>
      </w:pPr>
      <w:r w:rsidRPr="00205A0C">
        <w:rPr>
          <w:rFonts w:ascii="Segoe UI Symbol" w:hAnsi="Segoe UI Symbol" w:cs="Segoe UI Symbol"/>
        </w:rPr>
        <w:t>➡</w:t>
      </w:r>
      <w:r w:rsidRPr="00205A0C">
        <w:t xml:space="preserve"> </w:t>
      </w:r>
      <w:r w:rsidRPr="00205A0C">
        <w:rPr>
          <w:b/>
          <w:bCs/>
        </w:rPr>
        <w:t xml:space="preserve">광명시 9개 학교 모두 배정 인원을 </w:t>
      </w:r>
      <w:r w:rsidRPr="00205A0C">
        <w:rPr>
          <w:b/>
          <w:bCs/>
          <w:u w:val="single"/>
        </w:rPr>
        <w:t>270명으로 맞추는 것이 가장 공정한 구조</w:t>
      </w:r>
      <w:r w:rsidRPr="00205A0C">
        <w:br/>
      </w:r>
      <w:r w:rsidRPr="00205A0C">
        <w:rPr>
          <w:rFonts w:ascii="Segoe UI Symbol" w:hAnsi="Segoe UI Symbol" w:cs="Segoe UI Symbol"/>
        </w:rPr>
        <w:t>➡</w:t>
      </w:r>
      <w:r w:rsidRPr="00205A0C">
        <w:t xml:space="preserve"> </w:t>
      </w:r>
      <w:r w:rsidRPr="00205A0C">
        <w:rPr>
          <w:b/>
          <w:bCs/>
        </w:rPr>
        <w:t>현재의 불균형 배정은 행정적 선택의 문제이지, 시설 한계의 문제가 아님</w:t>
      </w:r>
    </w:p>
    <w:p w14:paraId="493CD22F" w14:textId="77777777" w:rsidR="00E40927" w:rsidRPr="00205A0C" w:rsidRDefault="00E40927" w:rsidP="00205A0C">
      <w:pPr>
        <w:spacing w:after="0"/>
      </w:pPr>
    </w:p>
    <w:p w14:paraId="65B87B38" w14:textId="77777777" w:rsidR="00205A0C" w:rsidRDefault="00205A0C" w:rsidP="00205A0C">
      <w:pPr>
        <w:spacing w:after="0"/>
        <w:rPr>
          <w:b/>
          <w:bCs/>
        </w:rPr>
      </w:pPr>
      <w:r w:rsidRPr="00205A0C">
        <w:rPr>
          <w:b/>
          <w:bCs/>
        </w:rPr>
        <w:t>2-5. 중3 학생들이 구조적 이유로 지망을 포기하는 현상 발생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87"/>
        <w:gridCol w:w="544"/>
        <w:gridCol w:w="545"/>
        <w:gridCol w:w="545"/>
        <w:gridCol w:w="544"/>
        <w:gridCol w:w="545"/>
        <w:gridCol w:w="545"/>
        <w:gridCol w:w="544"/>
        <w:gridCol w:w="545"/>
        <w:gridCol w:w="545"/>
        <w:gridCol w:w="544"/>
        <w:gridCol w:w="545"/>
        <w:gridCol w:w="545"/>
        <w:gridCol w:w="544"/>
        <w:gridCol w:w="545"/>
        <w:gridCol w:w="545"/>
        <w:gridCol w:w="544"/>
        <w:gridCol w:w="545"/>
        <w:gridCol w:w="545"/>
      </w:tblGrid>
      <w:tr w:rsidR="000E681F" w:rsidRPr="00AD0337" w14:paraId="0CD0E901" w14:textId="77777777" w:rsidTr="003A5E66">
        <w:trPr>
          <w:trHeight w:val="277"/>
        </w:trPr>
        <w:tc>
          <w:tcPr>
            <w:tcW w:w="569" w:type="dxa"/>
            <w:vMerge w:val="restart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524149" w14:textId="77777777" w:rsidR="000E681F" w:rsidRPr="000E681F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E681F">
              <w:rPr>
                <w:rFonts w:hint="eastAsia"/>
                <w:b/>
                <w:bCs/>
                <w:sz w:val="16"/>
                <w:szCs w:val="16"/>
              </w:rPr>
              <w:lastRenderedPageBreak/>
              <w:t>연도</w:t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029F645E" w14:textId="77777777" w:rsidR="000E681F" w:rsidRPr="00AD0337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0337">
              <w:rPr>
                <w:rFonts w:hint="eastAsia"/>
                <w:b/>
                <w:bCs/>
                <w:sz w:val="16"/>
                <w:szCs w:val="16"/>
              </w:rPr>
              <w:t>광명고</w:t>
            </w:r>
            <w:proofErr w:type="spellEnd"/>
          </w:p>
        </w:tc>
        <w:tc>
          <w:tcPr>
            <w:tcW w:w="108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7DA0B44" w14:textId="77777777" w:rsidR="000E681F" w:rsidRPr="00AD0337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0337">
              <w:rPr>
                <w:rFonts w:hint="eastAsia"/>
                <w:b/>
                <w:bCs/>
                <w:sz w:val="16"/>
                <w:szCs w:val="16"/>
              </w:rPr>
              <w:t>광명북고</w:t>
            </w:r>
            <w:proofErr w:type="spellEnd"/>
          </w:p>
        </w:tc>
        <w:tc>
          <w:tcPr>
            <w:tcW w:w="10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42EF147C" w14:textId="77777777" w:rsidR="000E681F" w:rsidRPr="00AD0337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0337">
              <w:rPr>
                <w:rFonts w:hint="eastAsia"/>
                <w:b/>
                <w:bCs/>
                <w:sz w:val="16"/>
                <w:szCs w:val="16"/>
              </w:rPr>
              <w:t>광문고</w:t>
            </w:r>
            <w:proofErr w:type="spellEnd"/>
          </w:p>
        </w:tc>
        <w:tc>
          <w:tcPr>
            <w:tcW w:w="108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68F1AF4A" w14:textId="77777777" w:rsidR="000E681F" w:rsidRPr="00AD0337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0337">
              <w:rPr>
                <w:rFonts w:hint="eastAsia"/>
                <w:b/>
                <w:bCs/>
                <w:sz w:val="16"/>
                <w:szCs w:val="16"/>
              </w:rPr>
              <w:t>광휘고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1ADE8659" w14:textId="77777777" w:rsidR="000E681F" w:rsidRPr="00AD0337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0337">
              <w:rPr>
                <w:rFonts w:hint="eastAsia"/>
                <w:b/>
                <w:bCs/>
                <w:sz w:val="16"/>
                <w:szCs w:val="16"/>
              </w:rPr>
              <w:t>명문고</w:t>
            </w:r>
            <w:proofErr w:type="spellEnd"/>
          </w:p>
        </w:tc>
        <w:tc>
          <w:tcPr>
            <w:tcW w:w="109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65D4BD5A" w14:textId="77777777" w:rsidR="000E681F" w:rsidRPr="00AD0337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r w:rsidRPr="00AD0337">
              <w:rPr>
                <w:rFonts w:hint="eastAsia"/>
                <w:b/>
                <w:bCs/>
                <w:sz w:val="16"/>
                <w:szCs w:val="16"/>
              </w:rPr>
              <w:t>소하고</w:t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2D71084D" w14:textId="77777777" w:rsidR="000E681F" w:rsidRPr="00AD0337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0337">
              <w:rPr>
                <w:rFonts w:hint="eastAsia"/>
                <w:b/>
                <w:bCs/>
                <w:sz w:val="16"/>
                <w:szCs w:val="16"/>
              </w:rPr>
              <w:t>운산고</w:t>
            </w:r>
            <w:proofErr w:type="spellEnd"/>
          </w:p>
        </w:tc>
        <w:tc>
          <w:tcPr>
            <w:tcW w:w="108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64584D4F" w14:textId="77777777" w:rsidR="000E681F" w:rsidRPr="00AD0337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0337">
              <w:rPr>
                <w:rFonts w:hint="eastAsia"/>
                <w:b/>
                <w:bCs/>
                <w:sz w:val="16"/>
                <w:szCs w:val="16"/>
              </w:rPr>
              <w:t>진성고</w:t>
            </w:r>
            <w:proofErr w:type="spellEnd"/>
          </w:p>
        </w:tc>
        <w:tc>
          <w:tcPr>
            <w:tcW w:w="10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A9AB9A6" w14:textId="77777777" w:rsidR="000E681F" w:rsidRPr="00AD0337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D0337">
              <w:rPr>
                <w:rFonts w:hint="eastAsia"/>
                <w:b/>
                <w:bCs/>
                <w:sz w:val="16"/>
                <w:szCs w:val="16"/>
              </w:rPr>
              <w:t>충현고</w:t>
            </w:r>
            <w:proofErr w:type="spellEnd"/>
          </w:p>
        </w:tc>
      </w:tr>
      <w:tr w:rsidR="000E681F" w:rsidRPr="00AD0337" w14:paraId="2B5EAD6D" w14:textId="77777777" w:rsidTr="003A5E66">
        <w:trPr>
          <w:trHeight w:val="277"/>
        </w:trPr>
        <w:tc>
          <w:tcPr>
            <w:tcW w:w="569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877AB8" w14:textId="77777777" w:rsidR="000E681F" w:rsidRPr="000E681F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97BB6E3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1A241EB3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shd w:val="clear" w:color="auto" w:fill="E8E8E8" w:themeFill="background2"/>
            <w:vAlign w:val="center"/>
          </w:tcPr>
          <w:p w14:paraId="76BA72CB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4" w:type="dxa"/>
            <w:tcBorders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69D2D7AB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8A8BA20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5BF932E4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4" w:type="dxa"/>
            <w:tcBorders>
              <w:left w:val="single" w:sz="8" w:space="0" w:color="auto"/>
            </w:tcBorders>
            <w:shd w:val="clear" w:color="auto" w:fill="E8E8E8" w:themeFill="background2"/>
            <w:vAlign w:val="center"/>
          </w:tcPr>
          <w:p w14:paraId="022249CC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5" w:type="dxa"/>
            <w:tcBorders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875B8F9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7462C8F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A283D58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shd w:val="clear" w:color="auto" w:fill="E8E8E8" w:themeFill="background2"/>
            <w:vAlign w:val="center"/>
          </w:tcPr>
          <w:p w14:paraId="34C6392D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5" w:type="dxa"/>
            <w:tcBorders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38C55E1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9C76D1C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62B192E0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shd w:val="clear" w:color="auto" w:fill="E8E8E8" w:themeFill="background2"/>
            <w:vAlign w:val="center"/>
          </w:tcPr>
          <w:p w14:paraId="515C950F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4" w:type="dxa"/>
            <w:tcBorders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67CF39B0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3E4FB98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294A3D9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</w:tr>
      <w:tr w:rsidR="000E681F" w:rsidRPr="00AD0337" w14:paraId="033EA128" w14:textId="77777777" w:rsidTr="000E681F">
        <w:trPr>
          <w:trHeight w:val="555"/>
        </w:trPr>
        <w:tc>
          <w:tcPr>
            <w:tcW w:w="569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2FF028" w14:textId="77777777" w:rsidR="000E681F" w:rsidRPr="000E681F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E681F">
              <w:rPr>
                <w:rFonts w:hint="eastAsia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C1D2C43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297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7D83D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311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vAlign w:val="center"/>
          </w:tcPr>
          <w:p w14:paraId="776F6417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297</w:t>
            </w:r>
          </w:p>
        </w:tc>
        <w:tc>
          <w:tcPr>
            <w:tcW w:w="544" w:type="dxa"/>
            <w:tcBorders>
              <w:right w:val="single" w:sz="8" w:space="0" w:color="auto"/>
            </w:tcBorders>
            <w:vAlign w:val="center"/>
          </w:tcPr>
          <w:p w14:paraId="075FAE96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CB95714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297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4E8902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308</w:t>
            </w:r>
          </w:p>
        </w:tc>
        <w:tc>
          <w:tcPr>
            <w:tcW w:w="544" w:type="dxa"/>
            <w:tcBorders>
              <w:left w:val="single" w:sz="8" w:space="0" w:color="auto"/>
            </w:tcBorders>
            <w:vAlign w:val="center"/>
          </w:tcPr>
          <w:p w14:paraId="78EAFD8C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270</w:t>
            </w:r>
          </w:p>
        </w:tc>
        <w:tc>
          <w:tcPr>
            <w:tcW w:w="545" w:type="dxa"/>
            <w:tcBorders>
              <w:right w:val="single" w:sz="8" w:space="0" w:color="auto"/>
            </w:tcBorders>
            <w:vAlign w:val="center"/>
          </w:tcPr>
          <w:p w14:paraId="6A0DCC62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E66B46D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297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497DC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303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vAlign w:val="center"/>
          </w:tcPr>
          <w:p w14:paraId="57E299BA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312</w:t>
            </w:r>
          </w:p>
        </w:tc>
        <w:tc>
          <w:tcPr>
            <w:tcW w:w="545" w:type="dxa"/>
            <w:tcBorders>
              <w:right w:val="single" w:sz="8" w:space="0" w:color="auto"/>
            </w:tcBorders>
            <w:vAlign w:val="center"/>
          </w:tcPr>
          <w:p w14:paraId="2B30675D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AFA18BF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270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945FE7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277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vAlign w:val="center"/>
          </w:tcPr>
          <w:p w14:paraId="42301F52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270</w:t>
            </w:r>
          </w:p>
        </w:tc>
        <w:tc>
          <w:tcPr>
            <w:tcW w:w="544" w:type="dxa"/>
            <w:tcBorders>
              <w:right w:val="single" w:sz="8" w:space="0" w:color="auto"/>
            </w:tcBorders>
            <w:shd w:val="clear" w:color="auto" w:fill="FCF0EA"/>
            <w:vAlign w:val="center"/>
          </w:tcPr>
          <w:p w14:paraId="4B2E7709" w14:textId="77777777" w:rsidR="000E681F" w:rsidRPr="000E681F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E681F">
              <w:rPr>
                <w:rFonts w:hint="eastAsia"/>
                <w:b/>
                <w:bCs/>
                <w:sz w:val="16"/>
                <w:szCs w:val="16"/>
              </w:rPr>
              <w:t>256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09983D6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270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39457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272</w:t>
            </w:r>
          </w:p>
        </w:tc>
      </w:tr>
      <w:tr w:rsidR="000E681F" w:rsidRPr="00AD0337" w14:paraId="68D55B2D" w14:textId="77777777" w:rsidTr="000E681F">
        <w:trPr>
          <w:trHeight w:val="548"/>
        </w:trPr>
        <w:tc>
          <w:tcPr>
            <w:tcW w:w="569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B91CF4" w14:textId="77777777" w:rsidR="000E681F" w:rsidRPr="000E681F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E681F">
              <w:rPr>
                <w:rFonts w:hint="eastAsia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C987092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2356CD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297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vAlign w:val="center"/>
          </w:tcPr>
          <w:p w14:paraId="29C5AE12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268</w:t>
            </w:r>
          </w:p>
        </w:tc>
        <w:tc>
          <w:tcPr>
            <w:tcW w:w="544" w:type="dxa"/>
            <w:tcBorders>
              <w:right w:val="single" w:sz="8" w:space="0" w:color="auto"/>
            </w:tcBorders>
            <w:vAlign w:val="center"/>
          </w:tcPr>
          <w:p w14:paraId="1FB3B9D7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CED23A7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DA080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308</w:t>
            </w:r>
          </w:p>
        </w:tc>
        <w:tc>
          <w:tcPr>
            <w:tcW w:w="544" w:type="dxa"/>
            <w:tcBorders>
              <w:left w:val="single" w:sz="8" w:space="0" w:color="auto"/>
            </w:tcBorders>
            <w:vAlign w:val="center"/>
          </w:tcPr>
          <w:p w14:paraId="2E831861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260</w:t>
            </w:r>
          </w:p>
        </w:tc>
        <w:tc>
          <w:tcPr>
            <w:tcW w:w="545" w:type="dxa"/>
            <w:tcBorders>
              <w:right w:val="single" w:sz="8" w:space="0" w:color="auto"/>
            </w:tcBorders>
            <w:vAlign w:val="center"/>
          </w:tcPr>
          <w:p w14:paraId="764B1ED2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EA5979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286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7421C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295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vAlign w:val="center"/>
          </w:tcPr>
          <w:p w14:paraId="39300D21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286</w:t>
            </w:r>
          </w:p>
        </w:tc>
        <w:tc>
          <w:tcPr>
            <w:tcW w:w="545" w:type="dxa"/>
            <w:tcBorders>
              <w:right w:val="single" w:sz="8" w:space="0" w:color="auto"/>
            </w:tcBorders>
            <w:vAlign w:val="center"/>
          </w:tcPr>
          <w:p w14:paraId="0374867B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857C7D8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260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9A74EC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287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vAlign w:val="center"/>
          </w:tcPr>
          <w:p w14:paraId="22845834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260</w:t>
            </w:r>
          </w:p>
        </w:tc>
        <w:tc>
          <w:tcPr>
            <w:tcW w:w="544" w:type="dxa"/>
            <w:tcBorders>
              <w:right w:val="single" w:sz="8" w:space="0" w:color="auto"/>
            </w:tcBorders>
            <w:shd w:val="clear" w:color="auto" w:fill="FCF0EA"/>
            <w:vAlign w:val="center"/>
          </w:tcPr>
          <w:p w14:paraId="4A388DE5" w14:textId="77777777" w:rsidR="000E681F" w:rsidRPr="000E681F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E681F">
              <w:rPr>
                <w:rFonts w:hint="eastAsia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6A85D35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260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CC459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273</w:t>
            </w:r>
          </w:p>
        </w:tc>
      </w:tr>
      <w:tr w:rsidR="000E681F" w:rsidRPr="00AD0337" w14:paraId="50FCBB0A" w14:textId="77777777" w:rsidTr="000E681F">
        <w:trPr>
          <w:trHeight w:val="555"/>
        </w:trPr>
        <w:tc>
          <w:tcPr>
            <w:tcW w:w="569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17CD2D" w14:textId="77777777" w:rsidR="000E681F" w:rsidRPr="000E681F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E681F">
              <w:rPr>
                <w:rFonts w:hint="eastAsia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270C8B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275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8F821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vAlign w:val="center"/>
          </w:tcPr>
          <w:p w14:paraId="31F3D657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275</w:t>
            </w:r>
          </w:p>
        </w:tc>
        <w:tc>
          <w:tcPr>
            <w:tcW w:w="544" w:type="dxa"/>
            <w:tcBorders>
              <w:right w:val="single" w:sz="8" w:space="0" w:color="auto"/>
            </w:tcBorders>
            <w:vAlign w:val="center"/>
          </w:tcPr>
          <w:p w14:paraId="7272A4F7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32F7E02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01EA51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270</w:t>
            </w:r>
          </w:p>
        </w:tc>
        <w:tc>
          <w:tcPr>
            <w:tcW w:w="544" w:type="dxa"/>
            <w:tcBorders>
              <w:left w:val="single" w:sz="8" w:space="0" w:color="auto"/>
            </w:tcBorders>
            <w:vAlign w:val="center"/>
          </w:tcPr>
          <w:p w14:paraId="24870C3B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260</w:t>
            </w:r>
          </w:p>
        </w:tc>
        <w:tc>
          <w:tcPr>
            <w:tcW w:w="545" w:type="dxa"/>
            <w:tcBorders>
              <w:right w:val="single" w:sz="8" w:space="0" w:color="auto"/>
            </w:tcBorders>
            <w:vAlign w:val="center"/>
          </w:tcPr>
          <w:p w14:paraId="6BECEF00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99BC59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275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B8B28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286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vAlign w:val="center"/>
          </w:tcPr>
          <w:p w14:paraId="28765BDE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275</w:t>
            </w:r>
          </w:p>
        </w:tc>
        <w:tc>
          <w:tcPr>
            <w:tcW w:w="545" w:type="dxa"/>
            <w:tcBorders>
              <w:right w:val="single" w:sz="8" w:space="0" w:color="auto"/>
            </w:tcBorders>
            <w:vAlign w:val="center"/>
          </w:tcPr>
          <w:p w14:paraId="5FAF216C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CA21AE7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260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EEF49F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260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vAlign w:val="center"/>
          </w:tcPr>
          <w:p w14:paraId="572B5665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250</w:t>
            </w:r>
          </w:p>
        </w:tc>
        <w:tc>
          <w:tcPr>
            <w:tcW w:w="544" w:type="dxa"/>
            <w:tcBorders>
              <w:right w:val="single" w:sz="8" w:space="0" w:color="auto"/>
            </w:tcBorders>
            <w:shd w:val="clear" w:color="auto" w:fill="FCF0EA"/>
            <w:vAlign w:val="center"/>
          </w:tcPr>
          <w:p w14:paraId="349E4A57" w14:textId="77777777" w:rsidR="000E681F" w:rsidRPr="000E681F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E681F">
              <w:rPr>
                <w:rFonts w:hint="eastAsia"/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796C9CB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260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83096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174</w:t>
            </w:r>
          </w:p>
        </w:tc>
      </w:tr>
      <w:tr w:rsidR="000E681F" w:rsidRPr="00AD0337" w14:paraId="39A0C983" w14:textId="77777777" w:rsidTr="000E681F">
        <w:trPr>
          <w:trHeight w:val="548"/>
        </w:trPr>
        <w:tc>
          <w:tcPr>
            <w:tcW w:w="569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A05297" w14:textId="77777777" w:rsidR="000E681F" w:rsidRPr="000E681F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E681F">
              <w:rPr>
                <w:rFonts w:hint="eastAsia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8D2A2C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297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7A01F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vAlign w:val="center"/>
          </w:tcPr>
          <w:p w14:paraId="68E67956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297</w:t>
            </w:r>
          </w:p>
        </w:tc>
        <w:tc>
          <w:tcPr>
            <w:tcW w:w="544" w:type="dxa"/>
            <w:tcBorders>
              <w:right w:val="single" w:sz="8" w:space="0" w:color="auto"/>
            </w:tcBorders>
            <w:vAlign w:val="center"/>
          </w:tcPr>
          <w:p w14:paraId="6CC9BB4C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233166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297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AC0FC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297</w:t>
            </w:r>
          </w:p>
        </w:tc>
        <w:tc>
          <w:tcPr>
            <w:tcW w:w="544" w:type="dxa"/>
            <w:tcBorders>
              <w:left w:val="single" w:sz="8" w:space="0" w:color="auto"/>
            </w:tcBorders>
            <w:vAlign w:val="center"/>
          </w:tcPr>
          <w:p w14:paraId="623A86D2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234</w:t>
            </w:r>
          </w:p>
        </w:tc>
        <w:tc>
          <w:tcPr>
            <w:tcW w:w="545" w:type="dxa"/>
            <w:tcBorders>
              <w:right w:val="single" w:sz="8" w:space="0" w:color="auto"/>
            </w:tcBorders>
            <w:vAlign w:val="center"/>
          </w:tcPr>
          <w:p w14:paraId="7A53091E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237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91B424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297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8A6D1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306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vAlign w:val="center"/>
          </w:tcPr>
          <w:p w14:paraId="44E45C51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297</w:t>
            </w:r>
          </w:p>
        </w:tc>
        <w:tc>
          <w:tcPr>
            <w:tcW w:w="545" w:type="dxa"/>
            <w:tcBorders>
              <w:right w:val="single" w:sz="8" w:space="0" w:color="auto"/>
            </w:tcBorders>
            <w:vAlign w:val="center"/>
          </w:tcPr>
          <w:p w14:paraId="07B678B4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414CBB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270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99CBE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270</w:t>
            </w:r>
          </w:p>
        </w:tc>
        <w:tc>
          <w:tcPr>
            <w:tcW w:w="545" w:type="dxa"/>
            <w:tcBorders>
              <w:left w:val="single" w:sz="8" w:space="0" w:color="auto"/>
            </w:tcBorders>
            <w:vAlign w:val="center"/>
          </w:tcPr>
          <w:p w14:paraId="196EF3C7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225</w:t>
            </w:r>
          </w:p>
        </w:tc>
        <w:tc>
          <w:tcPr>
            <w:tcW w:w="544" w:type="dxa"/>
            <w:tcBorders>
              <w:right w:val="single" w:sz="8" w:space="0" w:color="auto"/>
            </w:tcBorders>
            <w:shd w:val="clear" w:color="auto" w:fill="FCF0EA"/>
            <w:vAlign w:val="center"/>
          </w:tcPr>
          <w:p w14:paraId="508AC919" w14:textId="77777777" w:rsidR="000E681F" w:rsidRPr="000E681F" w:rsidRDefault="000E681F" w:rsidP="003A5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E681F">
              <w:rPr>
                <w:rFonts w:hint="eastAsia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519992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234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07D7FE9" w14:textId="77777777" w:rsidR="000E681F" w:rsidRPr="00AD0337" w:rsidRDefault="000E681F" w:rsidP="003A5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222</w:t>
            </w:r>
          </w:p>
        </w:tc>
      </w:tr>
    </w:tbl>
    <w:p w14:paraId="715C04C8" w14:textId="3614F6D3" w:rsidR="00205A0C" w:rsidRPr="00205A0C" w:rsidRDefault="00205A0C" w:rsidP="00205A0C">
      <w:pPr>
        <w:spacing w:after="0"/>
      </w:pPr>
      <w:r w:rsidRPr="00205A0C">
        <w:t>현재 광명시에서는</w:t>
      </w:r>
      <w:r w:rsidR="00E40927">
        <w:rPr>
          <w:rFonts w:hint="eastAsia"/>
        </w:rPr>
        <w:t xml:space="preserve"> 다음과</w:t>
      </w:r>
      <w:r w:rsidR="00E40927" w:rsidRPr="00205A0C">
        <w:t xml:space="preserve"> 같은 </w:t>
      </w:r>
      <w:r w:rsidR="00E40927" w:rsidRPr="00205A0C">
        <w:rPr>
          <w:b/>
          <w:bCs/>
        </w:rPr>
        <w:t>비정상적 지망 전략</w:t>
      </w:r>
      <w:r w:rsidR="00E40927" w:rsidRPr="00205A0C">
        <w:t>이 확산되고 있다.</w:t>
      </w:r>
    </w:p>
    <w:p w14:paraId="72306D01" w14:textId="77777777" w:rsidR="00205A0C" w:rsidRPr="00205A0C" w:rsidRDefault="00205A0C" w:rsidP="00205A0C">
      <w:pPr>
        <w:numPr>
          <w:ilvl w:val="0"/>
          <w:numId w:val="22"/>
        </w:numPr>
        <w:spacing w:after="0"/>
      </w:pPr>
      <w:r w:rsidRPr="00205A0C">
        <w:t>“진성고는 위험해서 1지망을 넣지 말라”</w:t>
      </w:r>
    </w:p>
    <w:p w14:paraId="46D2C569" w14:textId="5D4DC987" w:rsidR="00205A0C" w:rsidRPr="00205A0C" w:rsidRDefault="00205A0C" w:rsidP="00205A0C">
      <w:pPr>
        <w:numPr>
          <w:ilvl w:val="0"/>
          <w:numId w:val="22"/>
        </w:numPr>
        <w:spacing w:after="0"/>
      </w:pPr>
      <w:r w:rsidRPr="00205A0C">
        <w:t>“특정 학교는 미달이 반복되니 피하라”</w:t>
      </w:r>
    </w:p>
    <w:p w14:paraId="1EEC2556" w14:textId="245B662B" w:rsidR="00205A0C" w:rsidRPr="00205A0C" w:rsidRDefault="00E40927" w:rsidP="00205A0C">
      <w:pPr>
        <w:spacing w:after="0"/>
      </w:pPr>
      <w:r w:rsidRPr="00205A0C">
        <w:rPr>
          <w:rFonts w:ascii="Segoe UI Symbol" w:hAnsi="Segoe UI Symbol" w:cs="Segoe UI Symbol"/>
        </w:rPr>
        <w:t>➡</w:t>
      </w:r>
      <w:r w:rsidRPr="00205A0C">
        <w:t xml:space="preserve"> </w:t>
      </w:r>
      <w:r w:rsidR="00205A0C" w:rsidRPr="00205A0C">
        <w:t>이는</w:t>
      </w:r>
      <w:r>
        <w:rPr>
          <w:rFonts w:hint="eastAsia"/>
        </w:rPr>
        <w:t xml:space="preserve"> </w:t>
      </w:r>
      <w:r w:rsidR="00205A0C" w:rsidRPr="00205A0C">
        <w:rPr>
          <w:i/>
          <w:iCs/>
        </w:rPr>
        <w:t>학생의 능력·희망·진로가 아니라,</w:t>
      </w:r>
      <w:r>
        <w:rPr>
          <w:rFonts w:hint="eastAsia"/>
          <w:i/>
          <w:iCs/>
        </w:rPr>
        <w:t xml:space="preserve"> </w:t>
      </w:r>
      <w:r w:rsidR="00205A0C" w:rsidRPr="00205A0C">
        <w:rPr>
          <w:i/>
          <w:iCs/>
        </w:rPr>
        <w:t>행정 실패 때문에 지망을 포기하는 구조</w:t>
      </w:r>
      <w:r w:rsidR="00205A0C" w:rsidRPr="00205A0C">
        <w:t>다.</w:t>
      </w:r>
    </w:p>
    <w:p w14:paraId="64612610" w14:textId="77777777" w:rsidR="00205A0C" w:rsidRDefault="00205A0C" w:rsidP="00205A0C">
      <w:pPr>
        <w:spacing w:after="0"/>
        <w:rPr>
          <w:b/>
          <w:bCs/>
        </w:rPr>
      </w:pPr>
      <w:r w:rsidRPr="00205A0C">
        <w:rPr>
          <w:rFonts w:ascii="Segoe UI Symbol" w:hAnsi="Segoe UI Symbol" w:cs="Segoe UI Symbol"/>
        </w:rPr>
        <w:t>➡</w:t>
      </w:r>
      <w:r w:rsidRPr="00205A0C">
        <w:t xml:space="preserve"> </w:t>
      </w:r>
      <w:r w:rsidRPr="00205A0C">
        <w:rPr>
          <w:b/>
          <w:bCs/>
        </w:rPr>
        <w:t>교육 기회의 공정성이 심각하게 훼손되고 있음</w:t>
      </w:r>
    </w:p>
    <w:p w14:paraId="346FC606" w14:textId="77777777" w:rsidR="00205A0C" w:rsidRDefault="00205A0C" w:rsidP="00205A0C">
      <w:pPr>
        <w:spacing w:after="0"/>
        <w:rPr>
          <w:b/>
          <w:bCs/>
        </w:rPr>
      </w:pPr>
    </w:p>
    <w:p w14:paraId="620A23AE" w14:textId="77777777" w:rsidR="00205A0C" w:rsidRPr="00205A0C" w:rsidRDefault="00205A0C" w:rsidP="00205A0C">
      <w:pPr>
        <w:spacing w:after="0"/>
      </w:pPr>
    </w:p>
    <w:p w14:paraId="7DFE1B23" w14:textId="77777777" w:rsidR="00205A0C" w:rsidRPr="00205A0C" w:rsidRDefault="00205A0C" w:rsidP="00205A0C">
      <w:pPr>
        <w:spacing w:after="0"/>
        <w:rPr>
          <w:sz w:val="28"/>
          <w:szCs w:val="28"/>
        </w:rPr>
      </w:pPr>
      <w:r w:rsidRPr="00205A0C">
        <w:rPr>
          <w:b/>
          <w:bCs/>
          <w:sz w:val="28"/>
          <w:szCs w:val="28"/>
        </w:rPr>
        <w:t>3. 2027년 배정 위험도 종합 평가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4791"/>
      </w:tblGrid>
      <w:tr w:rsidR="00074E09" w:rsidRPr="00074E09" w14:paraId="2191E7BD" w14:textId="77777777" w:rsidTr="00074E09">
        <w:tc>
          <w:tcPr>
            <w:tcW w:w="4390" w:type="dxa"/>
            <w:shd w:val="clear" w:color="auto" w:fill="E8E8E8" w:themeFill="background2"/>
            <w:vAlign w:val="center"/>
          </w:tcPr>
          <w:p w14:paraId="2FE06956" w14:textId="10F95F3D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평가</w:t>
            </w:r>
            <w:r w:rsidRPr="00074E09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항목</w:t>
            </w:r>
          </w:p>
        </w:tc>
        <w:tc>
          <w:tcPr>
            <w:tcW w:w="1275" w:type="dxa"/>
            <w:shd w:val="clear" w:color="auto" w:fill="E8E8E8" w:themeFill="background2"/>
            <w:vAlign w:val="center"/>
          </w:tcPr>
          <w:p w14:paraId="4F35C2FC" w14:textId="6A23D871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위험도</w:t>
            </w:r>
          </w:p>
        </w:tc>
        <w:tc>
          <w:tcPr>
            <w:tcW w:w="4791" w:type="dxa"/>
            <w:shd w:val="clear" w:color="auto" w:fill="E8E8E8" w:themeFill="background2"/>
            <w:vAlign w:val="center"/>
          </w:tcPr>
          <w:p w14:paraId="5C8626F8" w14:textId="23182199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근거</w:t>
            </w:r>
          </w:p>
        </w:tc>
      </w:tr>
      <w:tr w:rsidR="00074E09" w:rsidRPr="00074E09" w14:paraId="5A0CAC45" w14:textId="77777777" w:rsidTr="00074E09">
        <w:tc>
          <w:tcPr>
            <w:tcW w:w="4390" w:type="dxa"/>
            <w:vAlign w:val="center"/>
          </w:tcPr>
          <w:p w14:paraId="757409DC" w14:textId="49636D84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정원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산정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실패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반복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가능성</w:t>
            </w:r>
          </w:p>
        </w:tc>
        <w:tc>
          <w:tcPr>
            <w:tcW w:w="1275" w:type="dxa"/>
            <w:vAlign w:val="center"/>
          </w:tcPr>
          <w:p w14:paraId="7FAB32B5" w14:textId="61597C38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높음</w:t>
            </w:r>
          </w:p>
        </w:tc>
        <w:tc>
          <w:tcPr>
            <w:tcW w:w="4791" w:type="dxa"/>
            <w:vAlign w:val="center"/>
          </w:tcPr>
          <w:p w14:paraId="65C53845" w14:textId="22D55F2E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4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년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연속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미달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,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정원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조정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없음</w:t>
            </w:r>
          </w:p>
        </w:tc>
      </w:tr>
      <w:tr w:rsidR="00074E09" w:rsidRPr="00074E09" w14:paraId="39328245" w14:textId="77777777" w:rsidTr="00074E09">
        <w:tc>
          <w:tcPr>
            <w:tcW w:w="4390" w:type="dxa"/>
            <w:vAlign w:val="center"/>
          </w:tcPr>
          <w:p w14:paraId="3339C0EA" w14:textId="04B9E640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배정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알고리즘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개선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가능성</w:t>
            </w:r>
          </w:p>
        </w:tc>
        <w:tc>
          <w:tcPr>
            <w:tcW w:w="1275" w:type="dxa"/>
            <w:vAlign w:val="center"/>
          </w:tcPr>
          <w:p w14:paraId="49AA8F6C" w14:textId="5F87BEA6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 w:hint="eastAsia"/>
                <w:sz w:val="20"/>
                <w:szCs w:val="20"/>
              </w:rPr>
              <w:t>중간</w:t>
            </w:r>
          </w:p>
        </w:tc>
        <w:tc>
          <w:tcPr>
            <w:tcW w:w="4791" w:type="dxa"/>
            <w:vAlign w:val="center"/>
          </w:tcPr>
          <w:p w14:paraId="2F4D07D7" w14:textId="4D2F0762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교육부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개입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여부에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따라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달라짐</w:t>
            </w:r>
          </w:p>
        </w:tc>
      </w:tr>
      <w:tr w:rsidR="00074E09" w:rsidRPr="00074E09" w14:paraId="3F604EE8" w14:textId="77777777" w:rsidTr="00074E09">
        <w:tc>
          <w:tcPr>
            <w:tcW w:w="4390" w:type="dxa"/>
            <w:vAlign w:val="center"/>
          </w:tcPr>
          <w:p w14:paraId="61BC6FA0" w14:textId="68E714A0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학군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구조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개선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가능성</w:t>
            </w:r>
          </w:p>
        </w:tc>
        <w:tc>
          <w:tcPr>
            <w:tcW w:w="1275" w:type="dxa"/>
            <w:vAlign w:val="center"/>
          </w:tcPr>
          <w:p w14:paraId="15132FCF" w14:textId="00A225BB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 w:hint="eastAsia"/>
                <w:sz w:val="20"/>
                <w:szCs w:val="20"/>
              </w:rPr>
              <w:t>높음</w:t>
            </w:r>
          </w:p>
        </w:tc>
        <w:tc>
          <w:tcPr>
            <w:tcW w:w="4791" w:type="dxa"/>
            <w:vAlign w:val="center"/>
          </w:tcPr>
          <w:p w14:paraId="1C1DD425" w14:textId="49BE1F9C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단기간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개선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어려움</w:t>
            </w:r>
          </w:p>
        </w:tc>
      </w:tr>
      <w:tr w:rsidR="00074E09" w:rsidRPr="00074E09" w14:paraId="1840F877" w14:textId="77777777" w:rsidTr="00074E09">
        <w:tc>
          <w:tcPr>
            <w:tcW w:w="4390" w:type="dxa"/>
            <w:vAlign w:val="center"/>
          </w:tcPr>
          <w:p w14:paraId="6CBFEE59" w14:textId="74C6A908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사후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조치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가능성</w:t>
            </w:r>
          </w:p>
        </w:tc>
        <w:tc>
          <w:tcPr>
            <w:tcW w:w="1275" w:type="dxa"/>
            <w:vAlign w:val="center"/>
          </w:tcPr>
          <w:p w14:paraId="1A27C4E5" w14:textId="36B72927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 w:hint="eastAsia"/>
                <w:sz w:val="20"/>
                <w:szCs w:val="20"/>
              </w:rPr>
              <w:t>높음</w:t>
            </w:r>
          </w:p>
        </w:tc>
        <w:tc>
          <w:tcPr>
            <w:tcW w:w="4791" w:type="dxa"/>
            <w:vAlign w:val="center"/>
          </w:tcPr>
          <w:p w14:paraId="02B942B6" w14:textId="650A7798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경기도교육청의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대응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부재</w:t>
            </w:r>
          </w:p>
        </w:tc>
      </w:tr>
      <w:tr w:rsidR="00074E09" w:rsidRPr="00074E09" w14:paraId="7BA50135" w14:textId="77777777" w:rsidTr="00074E09">
        <w:tc>
          <w:tcPr>
            <w:tcW w:w="4390" w:type="dxa"/>
            <w:vAlign w:val="center"/>
          </w:tcPr>
          <w:p w14:paraId="0F88B77D" w14:textId="375ED764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학부모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불안도</w:t>
            </w:r>
          </w:p>
        </w:tc>
        <w:tc>
          <w:tcPr>
            <w:tcW w:w="1275" w:type="dxa"/>
            <w:vAlign w:val="center"/>
          </w:tcPr>
          <w:p w14:paraId="0AF4011E" w14:textId="243F08DF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매우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높음</w:t>
            </w:r>
          </w:p>
        </w:tc>
        <w:tc>
          <w:tcPr>
            <w:tcW w:w="4791" w:type="dxa"/>
            <w:vAlign w:val="center"/>
          </w:tcPr>
          <w:p w14:paraId="4DDB930C" w14:textId="3A802700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1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지망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·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비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1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지망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모두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불안</w:t>
            </w:r>
          </w:p>
        </w:tc>
      </w:tr>
      <w:tr w:rsidR="00074E09" w:rsidRPr="00074E09" w14:paraId="3A49D314" w14:textId="77777777" w:rsidTr="00074E09">
        <w:tc>
          <w:tcPr>
            <w:tcW w:w="4390" w:type="dxa"/>
            <w:vAlign w:val="center"/>
          </w:tcPr>
          <w:p w14:paraId="042C43E5" w14:textId="47C34C85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전체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위험도</w:t>
            </w:r>
          </w:p>
        </w:tc>
        <w:tc>
          <w:tcPr>
            <w:tcW w:w="1275" w:type="dxa"/>
            <w:vAlign w:val="center"/>
          </w:tcPr>
          <w:p w14:paraId="31356290" w14:textId="5A0B8D5E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높음</w:t>
            </w:r>
          </w:p>
        </w:tc>
        <w:tc>
          <w:tcPr>
            <w:tcW w:w="4791" w:type="dxa"/>
            <w:vAlign w:val="center"/>
          </w:tcPr>
          <w:p w14:paraId="6812F4E5" w14:textId="1FF2E12E" w:rsidR="00074E09" w:rsidRPr="00074E09" w:rsidRDefault="00074E09" w:rsidP="00074E09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구조적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문제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+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개선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74E09">
              <w:rPr>
                <w:rFonts w:ascii="Segoe UI Symbol" w:hAnsi="Segoe UI Symbol" w:cs="Segoe UI Symbol"/>
                <w:sz w:val="20"/>
                <w:szCs w:val="20"/>
              </w:rPr>
              <w:t>불확실성</w:t>
            </w:r>
          </w:p>
        </w:tc>
      </w:tr>
    </w:tbl>
    <w:p w14:paraId="3FF7D677" w14:textId="68E2EC23" w:rsidR="00205A0C" w:rsidRDefault="00205A0C" w:rsidP="00205A0C">
      <w:pPr>
        <w:spacing w:after="0"/>
        <w:rPr>
          <w:b/>
          <w:bCs/>
        </w:rPr>
      </w:pPr>
      <w:r w:rsidRPr="00205A0C">
        <w:rPr>
          <w:rFonts w:ascii="Segoe UI Symbol" w:hAnsi="Segoe UI Symbol" w:cs="Segoe UI Symbol"/>
        </w:rPr>
        <w:t>➡</w:t>
      </w:r>
      <w:r w:rsidRPr="00205A0C">
        <w:t xml:space="preserve"> </w:t>
      </w:r>
      <w:r w:rsidRPr="00205A0C">
        <w:rPr>
          <w:b/>
          <w:bCs/>
        </w:rPr>
        <w:t xml:space="preserve">2027년 </w:t>
      </w:r>
      <w:proofErr w:type="spellStart"/>
      <w:r w:rsidRPr="00205A0C">
        <w:rPr>
          <w:b/>
          <w:bCs/>
        </w:rPr>
        <w:t>진성고</w:t>
      </w:r>
      <w:proofErr w:type="spellEnd"/>
      <w:r w:rsidRPr="00205A0C">
        <w:rPr>
          <w:b/>
          <w:bCs/>
        </w:rPr>
        <w:t xml:space="preserve"> 배정은 현 상태 그대로라면 ‘위험도 높음’</w:t>
      </w:r>
      <w:proofErr w:type="spellStart"/>
      <w:r w:rsidRPr="00205A0C">
        <w:rPr>
          <w:b/>
          <w:bCs/>
        </w:rPr>
        <w:t>으로</w:t>
      </w:r>
      <w:proofErr w:type="spellEnd"/>
      <w:r w:rsidRPr="00205A0C">
        <w:rPr>
          <w:b/>
          <w:bCs/>
        </w:rPr>
        <w:t xml:space="preserve"> 평가됨</w:t>
      </w:r>
    </w:p>
    <w:p w14:paraId="2E07D5B1" w14:textId="77777777" w:rsidR="00205A0C" w:rsidRPr="00E40927" w:rsidRDefault="00205A0C" w:rsidP="00205A0C">
      <w:pPr>
        <w:spacing w:after="0"/>
        <w:rPr>
          <w:b/>
          <w:bCs/>
        </w:rPr>
      </w:pPr>
    </w:p>
    <w:p w14:paraId="4D8F0D02" w14:textId="77777777" w:rsidR="00205A0C" w:rsidRPr="00205A0C" w:rsidRDefault="00205A0C" w:rsidP="00205A0C">
      <w:pPr>
        <w:spacing w:after="0"/>
      </w:pPr>
    </w:p>
    <w:p w14:paraId="21EB5E16" w14:textId="77777777" w:rsidR="00205A0C" w:rsidRPr="00E40927" w:rsidRDefault="00205A0C" w:rsidP="00205A0C">
      <w:pPr>
        <w:spacing w:after="0"/>
        <w:rPr>
          <w:b/>
          <w:bCs/>
          <w:sz w:val="28"/>
          <w:szCs w:val="28"/>
        </w:rPr>
      </w:pPr>
      <w:r w:rsidRPr="00205A0C">
        <w:rPr>
          <w:b/>
          <w:bCs/>
          <w:sz w:val="28"/>
          <w:szCs w:val="28"/>
        </w:rPr>
        <w:t>4. 교육부 개입이 반드시 필요한 근거</w:t>
      </w:r>
    </w:p>
    <w:p w14:paraId="7CC744C3" w14:textId="77777777" w:rsidR="00E40927" w:rsidRPr="00205A0C" w:rsidRDefault="00E40927" w:rsidP="00205A0C">
      <w:pPr>
        <w:spacing w:after="0"/>
      </w:pPr>
    </w:p>
    <w:p w14:paraId="5D853713" w14:textId="77777777" w:rsidR="00205A0C" w:rsidRPr="00205A0C" w:rsidRDefault="00205A0C" w:rsidP="00205A0C">
      <w:pPr>
        <w:spacing w:after="0"/>
      </w:pPr>
      <w:r w:rsidRPr="00205A0C">
        <w:rPr>
          <w:b/>
          <w:bCs/>
        </w:rPr>
        <w:t>4-1. 경기도교육청은 문제를 인지하고도 조치하지 않았다</w:t>
      </w:r>
    </w:p>
    <w:p w14:paraId="5A9EBFDF" w14:textId="77777777" w:rsidR="00205A0C" w:rsidRPr="00205A0C" w:rsidRDefault="00205A0C" w:rsidP="00205A0C">
      <w:pPr>
        <w:numPr>
          <w:ilvl w:val="0"/>
          <w:numId w:val="23"/>
        </w:numPr>
        <w:spacing w:after="0"/>
      </w:pPr>
      <w:r w:rsidRPr="00205A0C">
        <w:t>2023~2026년 미달 반복</w:t>
      </w:r>
    </w:p>
    <w:p w14:paraId="1733C467" w14:textId="77777777" w:rsidR="00205A0C" w:rsidRPr="00205A0C" w:rsidRDefault="00205A0C" w:rsidP="00205A0C">
      <w:pPr>
        <w:numPr>
          <w:ilvl w:val="0"/>
          <w:numId w:val="23"/>
        </w:numPr>
        <w:spacing w:after="0"/>
      </w:pPr>
      <w:r w:rsidRPr="00205A0C">
        <w:t>정원 조정 없음</w:t>
      </w:r>
    </w:p>
    <w:p w14:paraId="38025698" w14:textId="77777777" w:rsidR="00205A0C" w:rsidRPr="00205A0C" w:rsidRDefault="00205A0C" w:rsidP="00205A0C">
      <w:pPr>
        <w:numPr>
          <w:ilvl w:val="0"/>
          <w:numId w:val="23"/>
        </w:numPr>
        <w:spacing w:after="0"/>
      </w:pPr>
      <w:r w:rsidRPr="00205A0C">
        <w:t>배정 알고리즘 개선 없음</w:t>
      </w:r>
    </w:p>
    <w:p w14:paraId="4CC0E161" w14:textId="77777777" w:rsidR="00205A0C" w:rsidRPr="00205A0C" w:rsidRDefault="00205A0C" w:rsidP="00205A0C">
      <w:pPr>
        <w:numPr>
          <w:ilvl w:val="0"/>
          <w:numId w:val="23"/>
        </w:numPr>
        <w:spacing w:after="0"/>
      </w:pPr>
      <w:r w:rsidRPr="00205A0C">
        <w:t>학군 구조 개선 없음</w:t>
      </w:r>
    </w:p>
    <w:p w14:paraId="1E93301D" w14:textId="77777777" w:rsidR="00205A0C" w:rsidRPr="00205A0C" w:rsidRDefault="00205A0C" w:rsidP="00205A0C">
      <w:pPr>
        <w:numPr>
          <w:ilvl w:val="0"/>
          <w:numId w:val="23"/>
        </w:numPr>
        <w:spacing w:after="0"/>
      </w:pPr>
      <w:r w:rsidRPr="00205A0C">
        <w:t>“배정 오류 없음”이라는 공식 입장 유지</w:t>
      </w:r>
    </w:p>
    <w:p w14:paraId="0FA99544" w14:textId="77777777" w:rsidR="00205A0C" w:rsidRDefault="00205A0C" w:rsidP="00205A0C">
      <w:pPr>
        <w:spacing w:after="0"/>
        <w:rPr>
          <w:b/>
          <w:bCs/>
        </w:rPr>
      </w:pPr>
      <w:r w:rsidRPr="00205A0C">
        <w:rPr>
          <w:rFonts w:ascii="Segoe UI Symbol" w:hAnsi="Segoe UI Symbol" w:cs="Segoe UI Symbol"/>
        </w:rPr>
        <w:t>➡</w:t>
      </w:r>
      <w:r w:rsidRPr="00205A0C">
        <w:t xml:space="preserve"> </w:t>
      </w:r>
      <w:r w:rsidRPr="00205A0C">
        <w:rPr>
          <w:b/>
          <w:bCs/>
        </w:rPr>
        <w:t>자체 개선 의지가 없으므로 상위기관 개입 필요</w:t>
      </w:r>
    </w:p>
    <w:p w14:paraId="0C53357A" w14:textId="77777777" w:rsidR="00E40927" w:rsidRPr="00205A0C" w:rsidRDefault="00E40927" w:rsidP="00205A0C">
      <w:pPr>
        <w:spacing w:after="0"/>
      </w:pPr>
    </w:p>
    <w:p w14:paraId="77D0052D" w14:textId="77777777" w:rsidR="00205A0C" w:rsidRPr="00205A0C" w:rsidRDefault="00205A0C" w:rsidP="00205A0C">
      <w:pPr>
        <w:spacing w:after="0"/>
      </w:pPr>
      <w:r w:rsidRPr="00205A0C">
        <w:rPr>
          <w:b/>
          <w:bCs/>
        </w:rPr>
        <w:t>4-2. 부천·광명 두 지역에서 동일한 패턴이 반복됨</w:t>
      </w:r>
    </w:p>
    <w:p w14:paraId="02638763" w14:textId="77777777" w:rsidR="00205A0C" w:rsidRPr="00205A0C" w:rsidRDefault="00205A0C" w:rsidP="00205A0C">
      <w:pPr>
        <w:numPr>
          <w:ilvl w:val="0"/>
          <w:numId w:val="24"/>
        </w:numPr>
        <w:spacing w:after="0"/>
      </w:pPr>
      <w:r w:rsidRPr="00205A0C">
        <w:t>정원 산정 실패</w:t>
      </w:r>
    </w:p>
    <w:p w14:paraId="3F4D9424" w14:textId="77777777" w:rsidR="00205A0C" w:rsidRPr="00205A0C" w:rsidRDefault="00205A0C" w:rsidP="00205A0C">
      <w:pPr>
        <w:numPr>
          <w:ilvl w:val="0"/>
          <w:numId w:val="24"/>
        </w:numPr>
        <w:spacing w:after="0"/>
      </w:pPr>
      <w:r w:rsidRPr="00205A0C">
        <w:t>배정 알고리즘 실패</w:t>
      </w:r>
    </w:p>
    <w:p w14:paraId="1E39053F" w14:textId="77777777" w:rsidR="00205A0C" w:rsidRPr="00205A0C" w:rsidRDefault="00205A0C" w:rsidP="00205A0C">
      <w:pPr>
        <w:numPr>
          <w:ilvl w:val="0"/>
          <w:numId w:val="24"/>
        </w:numPr>
        <w:spacing w:after="0"/>
      </w:pPr>
      <w:r w:rsidRPr="00205A0C">
        <w:t>학군 구조 취약성</w:t>
      </w:r>
    </w:p>
    <w:p w14:paraId="0C8AF60A" w14:textId="77777777" w:rsidR="00205A0C" w:rsidRPr="00205A0C" w:rsidRDefault="00205A0C" w:rsidP="00205A0C">
      <w:pPr>
        <w:numPr>
          <w:ilvl w:val="0"/>
          <w:numId w:val="24"/>
        </w:numPr>
        <w:spacing w:after="0"/>
      </w:pPr>
      <w:r w:rsidRPr="00205A0C">
        <w:t>사후 조치 부재</w:t>
      </w:r>
    </w:p>
    <w:p w14:paraId="4A0DA14B" w14:textId="77777777" w:rsidR="00205A0C" w:rsidRDefault="00205A0C" w:rsidP="00205A0C">
      <w:pPr>
        <w:spacing w:after="0"/>
        <w:rPr>
          <w:b/>
          <w:bCs/>
        </w:rPr>
      </w:pPr>
      <w:r w:rsidRPr="00205A0C">
        <w:rPr>
          <w:rFonts w:ascii="Segoe UI Symbol" w:hAnsi="Segoe UI Symbol" w:cs="Segoe UI Symbol"/>
        </w:rPr>
        <w:lastRenderedPageBreak/>
        <w:t>➡</w:t>
      </w:r>
      <w:r w:rsidRPr="00205A0C">
        <w:t xml:space="preserve"> </w:t>
      </w:r>
      <w:r w:rsidRPr="00205A0C">
        <w:rPr>
          <w:b/>
          <w:bCs/>
        </w:rPr>
        <w:t>단일 지역 문제가 아니라 경기도 전체 시스템 문제</w:t>
      </w:r>
    </w:p>
    <w:p w14:paraId="3349E51F" w14:textId="77777777" w:rsidR="00E40927" w:rsidRPr="00205A0C" w:rsidRDefault="00E40927" w:rsidP="00205A0C">
      <w:pPr>
        <w:spacing w:after="0"/>
      </w:pPr>
    </w:p>
    <w:p w14:paraId="07F194EA" w14:textId="77777777" w:rsidR="00205A0C" w:rsidRPr="00205A0C" w:rsidRDefault="00205A0C" w:rsidP="00205A0C">
      <w:pPr>
        <w:spacing w:after="0"/>
      </w:pPr>
      <w:r w:rsidRPr="00205A0C">
        <w:rPr>
          <w:b/>
          <w:bCs/>
        </w:rPr>
        <w:t>4-3. 2027년 배정은 2026년보다 더 큰 혼란을 초래할 가능성</w:t>
      </w:r>
    </w:p>
    <w:p w14:paraId="59EA803D" w14:textId="77777777" w:rsidR="00205A0C" w:rsidRPr="00205A0C" w:rsidRDefault="00205A0C" w:rsidP="00205A0C">
      <w:pPr>
        <w:numPr>
          <w:ilvl w:val="0"/>
          <w:numId w:val="25"/>
        </w:numPr>
        <w:spacing w:after="0"/>
      </w:pPr>
      <w:r w:rsidRPr="00205A0C">
        <w:t>학생 수 변동 없음</w:t>
      </w:r>
    </w:p>
    <w:p w14:paraId="14469CF3" w14:textId="77777777" w:rsidR="00205A0C" w:rsidRPr="00205A0C" w:rsidRDefault="00205A0C" w:rsidP="00205A0C">
      <w:pPr>
        <w:numPr>
          <w:ilvl w:val="0"/>
          <w:numId w:val="25"/>
        </w:numPr>
        <w:spacing w:after="0"/>
      </w:pPr>
      <w:r w:rsidRPr="00205A0C">
        <w:t>정원 조정 없음</w:t>
      </w:r>
    </w:p>
    <w:p w14:paraId="73FFC242" w14:textId="77777777" w:rsidR="00205A0C" w:rsidRPr="00205A0C" w:rsidRDefault="00205A0C" w:rsidP="00205A0C">
      <w:pPr>
        <w:numPr>
          <w:ilvl w:val="0"/>
          <w:numId w:val="25"/>
        </w:numPr>
        <w:spacing w:after="0"/>
      </w:pPr>
      <w:r w:rsidRPr="00205A0C">
        <w:t>배정 알고리즘 개선 없음</w:t>
      </w:r>
    </w:p>
    <w:p w14:paraId="35CC4FB8" w14:textId="77777777" w:rsidR="00205A0C" w:rsidRPr="00205A0C" w:rsidRDefault="00205A0C" w:rsidP="00205A0C">
      <w:pPr>
        <w:numPr>
          <w:ilvl w:val="0"/>
          <w:numId w:val="25"/>
        </w:numPr>
        <w:spacing w:after="0"/>
      </w:pPr>
      <w:r w:rsidRPr="00205A0C">
        <w:t>학군 구조 개선 없음</w:t>
      </w:r>
    </w:p>
    <w:p w14:paraId="7A1B157D" w14:textId="77777777" w:rsidR="00205A0C" w:rsidRDefault="00205A0C" w:rsidP="00205A0C">
      <w:pPr>
        <w:spacing w:after="0"/>
        <w:rPr>
          <w:b/>
          <w:bCs/>
        </w:rPr>
      </w:pPr>
      <w:r w:rsidRPr="00205A0C">
        <w:rPr>
          <w:rFonts w:ascii="Segoe UI Symbol" w:hAnsi="Segoe UI Symbol" w:cs="Segoe UI Symbol"/>
        </w:rPr>
        <w:t>➡</w:t>
      </w:r>
      <w:r w:rsidRPr="00205A0C">
        <w:t xml:space="preserve"> </w:t>
      </w:r>
      <w:r w:rsidRPr="00205A0C">
        <w:rPr>
          <w:b/>
          <w:bCs/>
        </w:rPr>
        <w:t>2027년은 2026년보다 더 위험한 조건</w:t>
      </w:r>
    </w:p>
    <w:p w14:paraId="35B7FA00" w14:textId="77777777" w:rsidR="00E40927" w:rsidRPr="00205A0C" w:rsidRDefault="00E40927" w:rsidP="00205A0C">
      <w:pPr>
        <w:spacing w:after="0"/>
      </w:pPr>
    </w:p>
    <w:p w14:paraId="7C145FD5" w14:textId="77777777" w:rsidR="00205A0C" w:rsidRPr="00205A0C" w:rsidRDefault="00205A0C" w:rsidP="00205A0C">
      <w:pPr>
        <w:spacing w:after="0"/>
      </w:pPr>
      <w:r w:rsidRPr="00205A0C">
        <w:rPr>
          <w:b/>
          <w:bCs/>
        </w:rPr>
        <w:t>4-4. 광명시 전체 학부모의 불안이 교육 신뢰도 붕괴로 이어짐</w:t>
      </w:r>
    </w:p>
    <w:p w14:paraId="34AD5F4C" w14:textId="77777777" w:rsidR="00205A0C" w:rsidRPr="00205A0C" w:rsidRDefault="00205A0C" w:rsidP="00205A0C">
      <w:pPr>
        <w:numPr>
          <w:ilvl w:val="0"/>
          <w:numId w:val="26"/>
        </w:numPr>
        <w:spacing w:after="0"/>
      </w:pPr>
      <w:proofErr w:type="spellStart"/>
      <w:r w:rsidRPr="00205A0C">
        <w:t>진성고</w:t>
      </w:r>
      <w:proofErr w:type="spellEnd"/>
      <w:r w:rsidRPr="00205A0C">
        <w:t xml:space="preserve"> 1지망 학생도 불안</w:t>
      </w:r>
    </w:p>
    <w:p w14:paraId="7A2DB641" w14:textId="77777777" w:rsidR="00205A0C" w:rsidRPr="00205A0C" w:rsidRDefault="00205A0C" w:rsidP="00205A0C">
      <w:pPr>
        <w:numPr>
          <w:ilvl w:val="0"/>
          <w:numId w:val="26"/>
        </w:numPr>
        <w:spacing w:after="0"/>
      </w:pPr>
      <w:proofErr w:type="spellStart"/>
      <w:r w:rsidRPr="00205A0C">
        <w:t>진성고</w:t>
      </w:r>
      <w:proofErr w:type="spellEnd"/>
      <w:r w:rsidRPr="00205A0C">
        <w:t xml:space="preserve"> 1지망이 아닌 학생도 불안</w:t>
      </w:r>
    </w:p>
    <w:p w14:paraId="46B5DF0A" w14:textId="77777777" w:rsidR="00205A0C" w:rsidRPr="00205A0C" w:rsidRDefault="00205A0C" w:rsidP="00205A0C">
      <w:pPr>
        <w:numPr>
          <w:ilvl w:val="0"/>
          <w:numId w:val="26"/>
        </w:numPr>
        <w:spacing w:after="0"/>
      </w:pPr>
      <w:r w:rsidRPr="00205A0C">
        <w:t>지망 전략이 행정 실패에 의해 왜곡</w:t>
      </w:r>
    </w:p>
    <w:p w14:paraId="4A3A4D30" w14:textId="77777777" w:rsidR="00205A0C" w:rsidRPr="00205A0C" w:rsidRDefault="00205A0C" w:rsidP="00205A0C">
      <w:pPr>
        <w:numPr>
          <w:ilvl w:val="0"/>
          <w:numId w:val="26"/>
        </w:numPr>
        <w:spacing w:after="0"/>
      </w:pPr>
      <w:r w:rsidRPr="00205A0C">
        <w:t>교육 행정에 대한 신뢰도 급격히 하락</w:t>
      </w:r>
    </w:p>
    <w:p w14:paraId="39AFFA03" w14:textId="77777777" w:rsidR="00205A0C" w:rsidRDefault="00205A0C" w:rsidP="00205A0C">
      <w:pPr>
        <w:spacing w:after="0"/>
        <w:rPr>
          <w:b/>
          <w:bCs/>
        </w:rPr>
      </w:pPr>
      <w:r w:rsidRPr="00205A0C">
        <w:rPr>
          <w:rFonts w:ascii="Segoe UI Symbol" w:hAnsi="Segoe UI Symbol" w:cs="Segoe UI Symbol"/>
        </w:rPr>
        <w:t>➡</w:t>
      </w:r>
      <w:r w:rsidRPr="00205A0C">
        <w:t xml:space="preserve"> </w:t>
      </w:r>
      <w:r w:rsidRPr="00205A0C">
        <w:rPr>
          <w:b/>
          <w:bCs/>
        </w:rPr>
        <w:t>교육부가 개입하지 않으면 신뢰 회복 불가능</w:t>
      </w:r>
    </w:p>
    <w:p w14:paraId="5C303E81" w14:textId="77777777" w:rsidR="00E40927" w:rsidRPr="00205A0C" w:rsidRDefault="00E40927" w:rsidP="00205A0C">
      <w:pPr>
        <w:spacing w:after="0"/>
      </w:pPr>
    </w:p>
    <w:p w14:paraId="2F171B2F" w14:textId="77777777" w:rsidR="00205A0C" w:rsidRPr="00205A0C" w:rsidRDefault="00205A0C" w:rsidP="00205A0C">
      <w:pPr>
        <w:spacing w:after="0"/>
      </w:pPr>
      <w:r w:rsidRPr="00205A0C">
        <w:rPr>
          <w:b/>
          <w:bCs/>
        </w:rPr>
        <w:t>4-5. 광명시 9개 학교 모두 270명 수용 가능 → 공정한 배정 구조 설계 가능</w:t>
      </w:r>
    </w:p>
    <w:p w14:paraId="247AA89A" w14:textId="77777777" w:rsidR="00205A0C" w:rsidRPr="00205A0C" w:rsidRDefault="00205A0C" w:rsidP="00205A0C">
      <w:pPr>
        <w:numPr>
          <w:ilvl w:val="0"/>
          <w:numId w:val="27"/>
        </w:numPr>
        <w:spacing w:after="0"/>
      </w:pPr>
      <w:r w:rsidRPr="00205A0C">
        <w:t>시설·교실 구조상 270명 배정이 가능</w:t>
      </w:r>
    </w:p>
    <w:p w14:paraId="10A2DD36" w14:textId="77777777" w:rsidR="00205A0C" w:rsidRPr="00205A0C" w:rsidRDefault="00205A0C" w:rsidP="00205A0C">
      <w:pPr>
        <w:numPr>
          <w:ilvl w:val="0"/>
          <w:numId w:val="27"/>
        </w:numPr>
        <w:spacing w:after="0"/>
      </w:pPr>
      <w:r w:rsidRPr="00205A0C">
        <w:t>특정 학교만 225명 배정하는 것은 행정적 선택</w:t>
      </w:r>
    </w:p>
    <w:p w14:paraId="530D1C1C" w14:textId="77777777" w:rsidR="00205A0C" w:rsidRPr="00205A0C" w:rsidRDefault="00205A0C" w:rsidP="00205A0C">
      <w:pPr>
        <w:numPr>
          <w:ilvl w:val="0"/>
          <w:numId w:val="27"/>
        </w:numPr>
        <w:spacing w:after="0"/>
      </w:pPr>
      <w:r w:rsidRPr="00205A0C">
        <w:t>공정한 배정 구조를 만들 수 있음에도 방치</w:t>
      </w:r>
    </w:p>
    <w:p w14:paraId="38FC408E" w14:textId="77777777" w:rsidR="00205A0C" w:rsidRDefault="00205A0C" w:rsidP="00205A0C">
      <w:pPr>
        <w:spacing w:after="0"/>
        <w:rPr>
          <w:b/>
          <w:bCs/>
        </w:rPr>
      </w:pPr>
      <w:r w:rsidRPr="00205A0C">
        <w:rPr>
          <w:rFonts w:ascii="Segoe UI Symbol" w:hAnsi="Segoe UI Symbol" w:cs="Segoe UI Symbol"/>
        </w:rPr>
        <w:t>➡</w:t>
      </w:r>
      <w:r w:rsidRPr="00205A0C">
        <w:t xml:space="preserve"> </w:t>
      </w:r>
      <w:r w:rsidRPr="00205A0C">
        <w:rPr>
          <w:b/>
          <w:bCs/>
        </w:rPr>
        <w:t>교육부가 개입해 공정한 구조를 강제해야 함</w:t>
      </w:r>
    </w:p>
    <w:p w14:paraId="194F0C3C" w14:textId="77777777" w:rsidR="00205A0C" w:rsidRDefault="00205A0C" w:rsidP="00205A0C">
      <w:pPr>
        <w:spacing w:after="0"/>
        <w:rPr>
          <w:b/>
          <w:bCs/>
        </w:rPr>
      </w:pPr>
    </w:p>
    <w:p w14:paraId="5A7B58F8" w14:textId="77777777" w:rsidR="00205A0C" w:rsidRPr="00205A0C" w:rsidRDefault="00205A0C" w:rsidP="00205A0C">
      <w:pPr>
        <w:spacing w:after="0"/>
      </w:pPr>
    </w:p>
    <w:p w14:paraId="40454E05" w14:textId="77777777" w:rsidR="00205A0C" w:rsidRPr="00205A0C" w:rsidRDefault="00205A0C" w:rsidP="00205A0C">
      <w:pPr>
        <w:spacing w:after="0"/>
        <w:rPr>
          <w:sz w:val="28"/>
          <w:szCs w:val="28"/>
        </w:rPr>
      </w:pPr>
      <w:r w:rsidRPr="00205A0C">
        <w:rPr>
          <w:b/>
          <w:bCs/>
          <w:sz w:val="28"/>
          <w:szCs w:val="28"/>
        </w:rPr>
        <w:t>5. 결론</w:t>
      </w:r>
    </w:p>
    <w:p w14:paraId="3DCEE5C4" w14:textId="1618FA6F" w:rsidR="00205A0C" w:rsidRPr="00205A0C" w:rsidRDefault="00205A0C" w:rsidP="00205A0C">
      <w:pPr>
        <w:spacing w:after="0"/>
      </w:pPr>
      <w:r w:rsidRPr="00205A0C">
        <w:t>2027학년도 고교 배정은</w:t>
      </w:r>
      <w:r w:rsidR="00E40927">
        <w:rPr>
          <w:rFonts w:hint="eastAsia"/>
        </w:rPr>
        <w:t xml:space="preserve"> </w:t>
      </w:r>
      <w:r w:rsidR="00E40927" w:rsidRPr="00205A0C">
        <w:rPr>
          <w:b/>
          <w:bCs/>
        </w:rPr>
        <w:t>현 상태 그대로라면 매우 높은 위험을 가진다.</w:t>
      </w:r>
    </w:p>
    <w:p w14:paraId="455162C6" w14:textId="77777777" w:rsidR="00205A0C" w:rsidRPr="00205A0C" w:rsidRDefault="00205A0C" w:rsidP="00205A0C">
      <w:pPr>
        <w:numPr>
          <w:ilvl w:val="0"/>
          <w:numId w:val="28"/>
        </w:numPr>
        <w:spacing w:after="0"/>
      </w:pPr>
      <w:r w:rsidRPr="00205A0C">
        <w:t>진성고의 4년 연속 미달 가속화,</w:t>
      </w:r>
    </w:p>
    <w:p w14:paraId="5E472636" w14:textId="77777777" w:rsidR="00205A0C" w:rsidRPr="00205A0C" w:rsidRDefault="00205A0C" w:rsidP="00205A0C">
      <w:pPr>
        <w:numPr>
          <w:ilvl w:val="0"/>
          <w:numId w:val="28"/>
        </w:numPr>
        <w:spacing w:after="0"/>
      </w:pPr>
      <w:proofErr w:type="spellStart"/>
      <w:r w:rsidRPr="00205A0C">
        <w:t>부천고</w:t>
      </w:r>
      <w:proofErr w:type="spellEnd"/>
      <w:r w:rsidRPr="00205A0C">
        <w:t>·부천여고의 연속적 붕괴,</w:t>
      </w:r>
    </w:p>
    <w:p w14:paraId="6A91CF1D" w14:textId="77777777" w:rsidR="00205A0C" w:rsidRPr="00205A0C" w:rsidRDefault="00205A0C" w:rsidP="00205A0C">
      <w:pPr>
        <w:numPr>
          <w:ilvl w:val="0"/>
          <w:numId w:val="28"/>
        </w:numPr>
        <w:spacing w:after="0"/>
      </w:pPr>
      <w:r w:rsidRPr="00205A0C">
        <w:t>광명시 전체 학부모의 불안 확산,</w:t>
      </w:r>
    </w:p>
    <w:p w14:paraId="76C38225" w14:textId="2A999BFD" w:rsidR="00205A0C" w:rsidRPr="00205A0C" w:rsidRDefault="00205A0C" w:rsidP="00205A0C">
      <w:pPr>
        <w:numPr>
          <w:ilvl w:val="0"/>
          <w:numId w:val="28"/>
        </w:numPr>
        <w:spacing w:after="0"/>
      </w:pPr>
      <w:r w:rsidRPr="00205A0C">
        <w:t>경기도교육청의 구조적 대응 부재</w:t>
      </w:r>
    </w:p>
    <w:p w14:paraId="4564B3E3" w14:textId="781CDD0A" w:rsidR="00205A0C" w:rsidRPr="00205A0C" w:rsidRDefault="00205A0C" w:rsidP="00205A0C">
      <w:pPr>
        <w:spacing w:after="0"/>
      </w:pPr>
      <w:r w:rsidRPr="00205A0C">
        <w:t>특히</w:t>
      </w:r>
      <w:r w:rsidR="00E40927">
        <w:rPr>
          <w:rFonts w:hint="eastAsia"/>
        </w:rPr>
        <w:t xml:space="preserve"> </w:t>
      </w:r>
      <w:r w:rsidR="00E40927" w:rsidRPr="00205A0C">
        <w:t>공정한 배정 구조가 마련되지 않는 상황</w:t>
      </w:r>
      <w:r w:rsidR="00E40927">
        <w:rPr>
          <w:rFonts w:hint="eastAsia"/>
        </w:rPr>
        <w:t xml:space="preserve">으로, </w:t>
      </w:r>
      <w:r w:rsidR="00E40927" w:rsidRPr="00205A0C">
        <w:rPr>
          <w:b/>
          <w:bCs/>
        </w:rPr>
        <w:t>교육부의 직접 개입 없이는 해결될 수 없다.</w:t>
      </w:r>
    </w:p>
    <w:p w14:paraId="4355DB6A" w14:textId="095446DB" w:rsidR="00205A0C" w:rsidRPr="00205A0C" w:rsidRDefault="00205A0C" w:rsidP="00205A0C">
      <w:pPr>
        <w:numPr>
          <w:ilvl w:val="0"/>
          <w:numId w:val="29"/>
        </w:numPr>
        <w:spacing w:after="0"/>
      </w:pPr>
      <w:r w:rsidRPr="00205A0C">
        <w:t>학생들이 구조적 이유로 지망을 포기</w:t>
      </w:r>
      <w:r w:rsidR="00E40927">
        <w:rPr>
          <w:rFonts w:hint="eastAsia"/>
        </w:rPr>
        <w:t>함</w:t>
      </w:r>
    </w:p>
    <w:p w14:paraId="4FCF4414" w14:textId="3B9914CA" w:rsidR="00205A0C" w:rsidRPr="00205A0C" w:rsidRDefault="00205A0C" w:rsidP="00205A0C">
      <w:pPr>
        <w:numPr>
          <w:ilvl w:val="0"/>
          <w:numId w:val="29"/>
        </w:numPr>
        <w:spacing w:after="0"/>
      </w:pPr>
      <w:r w:rsidRPr="00205A0C">
        <w:t>학부모 불안이 교육 신뢰도 붕괴로 이</w:t>
      </w:r>
      <w:r w:rsidR="00E40927">
        <w:rPr>
          <w:rFonts w:hint="eastAsia"/>
        </w:rPr>
        <w:t>어짐</w:t>
      </w:r>
    </w:p>
    <w:p w14:paraId="5D73938C" w14:textId="3B0A0EA5" w:rsidR="00205A0C" w:rsidRPr="00205A0C" w:rsidRDefault="00205A0C" w:rsidP="00205A0C">
      <w:pPr>
        <w:numPr>
          <w:ilvl w:val="0"/>
          <w:numId w:val="29"/>
        </w:numPr>
        <w:spacing w:after="0"/>
      </w:pPr>
      <w:r w:rsidRPr="00205A0C">
        <w:t>광명시 모든 학교가 270명 수용 가능함에도 불구하고</w:t>
      </w:r>
      <w:r w:rsidR="00E40927">
        <w:rPr>
          <w:rFonts w:hint="eastAsia"/>
        </w:rPr>
        <w:t xml:space="preserve"> 학교간 편차 심함</w:t>
      </w:r>
    </w:p>
    <w:p w14:paraId="081E8F38" w14:textId="77777777" w:rsidR="000C3E00" w:rsidRPr="000C3E00" w:rsidRDefault="00205A0C" w:rsidP="00205A0C">
      <w:pPr>
        <w:spacing w:after="0"/>
        <w:rPr>
          <w:b/>
          <w:bCs/>
          <w:sz w:val="24"/>
        </w:rPr>
      </w:pPr>
      <w:r w:rsidRPr="00205A0C">
        <w:rPr>
          <w:b/>
          <w:bCs/>
          <w:sz w:val="24"/>
        </w:rPr>
        <w:t>따라서</w:t>
      </w:r>
      <w:r w:rsidR="000C3E00" w:rsidRPr="000C3E00">
        <w:rPr>
          <w:rFonts w:hint="eastAsia"/>
          <w:b/>
          <w:bCs/>
          <w:sz w:val="24"/>
        </w:rPr>
        <w:t xml:space="preserve"> </w:t>
      </w:r>
      <w:r w:rsidRPr="00205A0C">
        <w:rPr>
          <w:b/>
          <w:bCs/>
          <w:sz w:val="24"/>
          <w:u w:val="single"/>
        </w:rPr>
        <w:t>2027년 배정 안정성을 확보</w:t>
      </w:r>
      <w:r w:rsidRPr="00205A0C">
        <w:rPr>
          <w:b/>
          <w:bCs/>
          <w:sz w:val="24"/>
        </w:rPr>
        <w:t xml:space="preserve">하기 위해서는 </w:t>
      </w:r>
    </w:p>
    <w:p w14:paraId="35F04B5C" w14:textId="780F9045" w:rsidR="00205A0C" w:rsidRPr="00205A0C" w:rsidRDefault="00205A0C" w:rsidP="00205A0C">
      <w:pPr>
        <w:spacing w:after="0"/>
        <w:rPr>
          <w:sz w:val="24"/>
        </w:rPr>
      </w:pPr>
      <w:r w:rsidRPr="00205A0C">
        <w:rPr>
          <w:b/>
          <w:bCs/>
          <w:sz w:val="24"/>
        </w:rPr>
        <w:t xml:space="preserve">교육부의 전면 감사 및 </w:t>
      </w:r>
      <w:r w:rsidRPr="00205A0C">
        <w:rPr>
          <w:b/>
          <w:bCs/>
          <w:sz w:val="24"/>
          <w:u w:val="single"/>
        </w:rPr>
        <w:t>구조 개선 지시</w:t>
      </w:r>
      <w:r w:rsidRPr="00205A0C">
        <w:rPr>
          <w:b/>
          <w:bCs/>
          <w:sz w:val="24"/>
        </w:rPr>
        <w:t>가 반드시 필요하다.</w:t>
      </w:r>
      <w:r w:rsidRPr="00205A0C">
        <w:rPr>
          <w:sz w:val="24"/>
        </w:rPr>
        <w:br/>
      </w:r>
      <w:r w:rsidRPr="00205A0C">
        <w:rPr>
          <w:b/>
          <w:bCs/>
          <w:sz w:val="24"/>
        </w:rPr>
        <w:t xml:space="preserve">경기도교육청의 정원 산정·배정 알고리즘·학군 </w:t>
      </w:r>
      <w:r w:rsidRPr="00205A0C">
        <w:rPr>
          <w:b/>
          <w:bCs/>
          <w:sz w:val="24"/>
          <w:u w:val="single"/>
        </w:rPr>
        <w:t>구조 전반에 대한 감사</w:t>
      </w:r>
      <w:r w:rsidRPr="00205A0C">
        <w:rPr>
          <w:b/>
          <w:bCs/>
          <w:sz w:val="24"/>
        </w:rPr>
        <w:t>가 시급하다.</w:t>
      </w:r>
    </w:p>
    <w:p w14:paraId="203BED7C" w14:textId="713C61C5" w:rsidR="00AD0337" w:rsidRDefault="00AD0337" w:rsidP="00205A0C">
      <w:pPr>
        <w:spacing w:after="0"/>
      </w:pPr>
    </w:p>
    <w:sectPr w:rsidR="00AD0337" w:rsidSect="00205A0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FBFA" w14:textId="77777777" w:rsidR="008C2BFE" w:rsidRDefault="008C2BFE" w:rsidP="0085643D">
      <w:pPr>
        <w:spacing w:after="0"/>
      </w:pPr>
      <w:r>
        <w:separator/>
      </w:r>
    </w:p>
  </w:endnote>
  <w:endnote w:type="continuationSeparator" w:id="0">
    <w:p w14:paraId="208C4717" w14:textId="77777777" w:rsidR="008C2BFE" w:rsidRDefault="008C2BFE" w:rsidP="008564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57BA" w14:textId="77777777" w:rsidR="008C2BFE" w:rsidRDefault="008C2BFE" w:rsidP="0085643D">
      <w:pPr>
        <w:spacing w:after="0"/>
      </w:pPr>
      <w:r>
        <w:separator/>
      </w:r>
    </w:p>
  </w:footnote>
  <w:footnote w:type="continuationSeparator" w:id="0">
    <w:p w14:paraId="741B28C8" w14:textId="77777777" w:rsidR="008C2BFE" w:rsidRDefault="008C2BFE" w:rsidP="008564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62E"/>
    <w:multiLevelType w:val="multilevel"/>
    <w:tmpl w:val="87CC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07047"/>
    <w:multiLevelType w:val="multilevel"/>
    <w:tmpl w:val="3CB2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F7F57"/>
    <w:multiLevelType w:val="multilevel"/>
    <w:tmpl w:val="0894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A7322"/>
    <w:multiLevelType w:val="multilevel"/>
    <w:tmpl w:val="7B04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52B19"/>
    <w:multiLevelType w:val="multilevel"/>
    <w:tmpl w:val="115E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C46D0"/>
    <w:multiLevelType w:val="multilevel"/>
    <w:tmpl w:val="972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92A7A"/>
    <w:multiLevelType w:val="multilevel"/>
    <w:tmpl w:val="A668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5573C"/>
    <w:multiLevelType w:val="multilevel"/>
    <w:tmpl w:val="C9E4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C5D03"/>
    <w:multiLevelType w:val="multilevel"/>
    <w:tmpl w:val="13D2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15DC1"/>
    <w:multiLevelType w:val="multilevel"/>
    <w:tmpl w:val="EEF8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F37F6"/>
    <w:multiLevelType w:val="multilevel"/>
    <w:tmpl w:val="17B2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475D4"/>
    <w:multiLevelType w:val="multilevel"/>
    <w:tmpl w:val="4A40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DD13E5"/>
    <w:multiLevelType w:val="multilevel"/>
    <w:tmpl w:val="CBD8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D5C73"/>
    <w:multiLevelType w:val="multilevel"/>
    <w:tmpl w:val="D664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16EC0"/>
    <w:multiLevelType w:val="multilevel"/>
    <w:tmpl w:val="270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3B458E"/>
    <w:multiLevelType w:val="multilevel"/>
    <w:tmpl w:val="4C40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16324"/>
    <w:multiLevelType w:val="multilevel"/>
    <w:tmpl w:val="4EEC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B76C1"/>
    <w:multiLevelType w:val="multilevel"/>
    <w:tmpl w:val="50FC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F900D1"/>
    <w:multiLevelType w:val="multilevel"/>
    <w:tmpl w:val="20B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7B174C"/>
    <w:multiLevelType w:val="multilevel"/>
    <w:tmpl w:val="F84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716D9"/>
    <w:multiLevelType w:val="multilevel"/>
    <w:tmpl w:val="4A02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F0457"/>
    <w:multiLevelType w:val="multilevel"/>
    <w:tmpl w:val="7E80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527EB9"/>
    <w:multiLevelType w:val="multilevel"/>
    <w:tmpl w:val="C786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544055"/>
    <w:multiLevelType w:val="multilevel"/>
    <w:tmpl w:val="82B4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256E43"/>
    <w:multiLevelType w:val="multilevel"/>
    <w:tmpl w:val="7EB0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841B23"/>
    <w:multiLevelType w:val="multilevel"/>
    <w:tmpl w:val="AD10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CC09D8"/>
    <w:multiLevelType w:val="multilevel"/>
    <w:tmpl w:val="A5E0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53626D"/>
    <w:multiLevelType w:val="multilevel"/>
    <w:tmpl w:val="939A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4D4329"/>
    <w:multiLevelType w:val="multilevel"/>
    <w:tmpl w:val="763E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887534">
    <w:abstractNumId w:val="27"/>
  </w:num>
  <w:num w:numId="2" w16cid:durableId="287275232">
    <w:abstractNumId w:val="0"/>
  </w:num>
  <w:num w:numId="3" w16cid:durableId="176503068">
    <w:abstractNumId w:val="1"/>
  </w:num>
  <w:num w:numId="4" w16cid:durableId="1732075755">
    <w:abstractNumId w:val="4"/>
  </w:num>
  <w:num w:numId="5" w16cid:durableId="1567573282">
    <w:abstractNumId w:val="23"/>
  </w:num>
  <w:num w:numId="6" w16cid:durableId="1253320899">
    <w:abstractNumId w:val="25"/>
  </w:num>
  <w:num w:numId="7" w16cid:durableId="2127192271">
    <w:abstractNumId w:val="26"/>
  </w:num>
  <w:num w:numId="8" w16cid:durableId="1561865735">
    <w:abstractNumId w:val="14"/>
  </w:num>
  <w:num w:numId="9" w16cid:durableId="123037099">
    <w:abstractNumId w:val="28"/>
  </w:num>
  <w:num w:numId="10" w16cid:durableId="753090162">
    <w:abstractNumId w:val="16"/>
  </w:num>
  <w:num w:numId="11" w16cid:durableId="1948656266">
    <w:abstractNumId w:val="20"/>
  </w:num>
  <w:num w:numId="12" w16cid:durableId="1090349356">
    <w:abstractNumId w:val="10"/>
  </w:num>
  <w:num w:numId="13" w16cid:durableId="373358710">
    <w:abstractNumId w:val="5"/>
  </w:num>
  <w:num w:numId="14" w16cid:durableId="822311399">
    <w:abstractNumId w:val="17"/>
  </w:num>
  <w:num w:numId="15" w16cid:durableId="39670072">
    <w:abstractNumId w:val="22"/>
  </w:num>
  <w:num w:numId="16" w16cid:durableId="1229341039">
    <w:abstractNumId w:val="6"/>
  </w:num>
  <w:num w:numId="17" w16cid:durableId="1670594032">
    <w:abstractNumId w:val="2"/>
  </w:num>
  <w:num w:numId="18" w16cid:durableId="1001394954">
    <w:abstractNumId w:val="18"/>
  </w:num>
  <w:num w:numId="19" w16cid:durableId="673843981">
    <w:abstractNumId w:val="7"/>
  </w:num>
  <w:num w:numId="20" w16cid:durableId="1286038115">
    <w:abstractNumId w:val="8"/>
  </w:num>
  <w:num w:numId="21" w16cid:durableId="1404371363">
    <w:abstractNumId w:val="13"/>
  </w:num>
  <w:num w:numId="22" w16cid:durableId="788007608">
    <w:abstractNumId w:val="24"/>
  </w:num>
  <w:num w:numId="23" w16cid:durableId="2064018916">
    <w:abstractNumId w:val="21"/>
  </w:num>
  <w:num w:numId="24" w16cid:durableId="446241047">
    <w:abstractNumId w:val="3"/>
  </w:num>
  <w:num w:numId="25" w16cid:durableId="1449466966">
    <w:abstractNumId w:val="12"/>
  </w:num>
  <w:num w:numId="26" w16cid:durableId="1757700604">
    <w:abstractNumId w:val="11"/>
  </w:num>
  <w:num w:numId="27" w16cid:durableId="1007904923">
    <w:abstractNumId w:val="15"/>
  </w:num>
  <w:num w:numId="28" w16cid:durableId="446434642">
    <w:abstractNumId w:val="19"/>
  </w:num>
  <w:num w:numId="29" w16cid:durableId="848645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5F"/>
    <w:rsid w:val="000005FC"/>
    <w:rsid w:val="00074E09"/>
    <w:rsid w:val="000C3E00"/>
    <w:rsid w:val="000E4A67"/>
    <w:rsid w:val="000E681F"/>
    <w:rsid w:val="00205A0C"/>
    <w:rsid w:val="00627DDF"/>
    <w:rsid w:val="006E4116"/>
    <w:rsid w:val="00763476"/>
    <w:rsid w:val="00794A5F"/>
    <w:rsid w:val="007E2630"/>
    <w:rsid w:val="0085643D"/>
    <w:rsid w:val="008C2BFE"/>
    <w:rsid w:val="00AD0337"/>
    <w:rsid w:val="00B623D4"/>
    <w:rsid w:val="00BD23CA"/>
    <w:rsid w:val="00CD5B1A"/>
    <w:rsid w:val="00E40927"/>
    <w:rsid w:val="00E6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0C378"/>
  <w15:chartTrackingRefBased/>
  <w15:docId w15:val="{3E41706E-EA55-41D5-8BBD-85AC5B2A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81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94A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4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4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4A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4A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4A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4A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4A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4A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94A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94A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94A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94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94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94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94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94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94A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94A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94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4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94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4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94A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4A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4A5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4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94A5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94A5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E26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85643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85643D"/>
  </w:style>
  <w:style w:type="paragraph" w:styleId="ac">
    <w:name w:val="footer"/>
    <w:basedOn w:val="a"/>
    <w:link w:val="Char4"/>
    <w:uiPriority w:val="99"/>
    <w:unhideWhenUsed/>
    <w:rsid w:val="0085643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85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977</Words>
  <Characters>2885</Characters>
  <Application>Microsoft Office Word</Application>
  <DocSecurity>0</DocSecurity>
  <Lines>221</Lines>
  <Paragraphs>193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9</cp:revision>
  <dcterms:created xsi:type="dcterms:W3CDTF">2026-03-18T00:59:00Z</dcterms:created>
  <dcterms:modified xsi:type="dcterms:W3CDTF">2026-03-20T13:34:00Z</dcterms:modified>
</cp:coreProperties>
</file>